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3D"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РОССИЙСКАЯ ФЕДЕРАЦИЯ </w:t>
      </w: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НОВОНИКОЛАЕВСКИЙ СЕЛЬСКИЙ СОВЕТ ДЕПУТАТОВ </w:t>
      </w: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ИЛАНСКОГО РАЙОНА КРАСНОЯРСКОГО КРАЯ </w:t>
      </w: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РЕШЕНИЕ </w:t>
      </w:r>
      <w:r w:rsidR="00AE5A8F">
        <w:rPr>
          <w:rFonts w:ascii="Times New Roman" w:hAnsi="Times New Roman" w:cs="Times New Roman"/>
          <w:sz w:val="28"/>
          <w:szCs w:val="28"/>
        </w:rPr>
        <w:t xml:space="preserve">  </w:t>
      </w:r>
    </w:p>
    <w:p w:rsidR="00381237" w:rsidRPr="006124BB" w:rsidRDefault="00AE5A8F" w:rsidP="00381237">
      <w:pPr>
        <w:jc w:val="both"/>
        <w:rPr>
          <w:rFonts w:ascii="Times New Roman" w:hAnsi="Times New Roman" w:cs="Times New Roman"/>
          <w:sz w:val="28"/>
          <w:szCs w:val="28"/>
        </w:rPr>
      </w:pPr>
      <w:r>
        <w:rPr>
          <w:rFonts w:ascii="Times New Roman" w:hAnsi="Times New Roman" w:cs="Times New Roman"/>
          <w:sz w:val="28"/>
          <w:szCs w:val="28"/>
        </w:rPr>
        <w:t>26.04.</w:t>
      </w:r>
      <w:r w:rsidR="00381237" w:rsidRPr="006124BB">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381237" w:rsidRPr="006124BB">
        <w:rPr>
          <w:rFonts w:ascii="Times New Roman" w:hAnsi="Times New Roman" w:cs="Times New Roman"/>
          <w:sz w:val="28"/>
          <w:szCs w:val="28"/>
        </w:rPr>
        <w:t xml:space="preserve"> с</w:t>
      </w:r>
      <w:proofErr w:type="gramStart"/>
      <w:r w:rsidR="00381237" w:rsidRPr="006124BB">
        <w:rPr>
          <w:rFonts w:ascii="Times New Roman" w:hAnsi="Times New Roman" w:cs="Times New Roman"/>
          <w:sz w:val="28"/>
          <w:szCs w:val="28"/>
        </w:rPr>
        <w:t>.Н</w:t>
      </w:r>
      <w:proofErr w:type="gramEnd"/>
      <w:r w:rsidR="00381237" w:rsidRPr="006124BB">
        <w:rPr>
          <w:rFonts w:ascii="Times New Roman" w:hAnsi="Times New Roman" w:cs="Times New Roman"/>
          <w:sz w:val="28"/>
          <w:szCs w:val="28"/>
        </w:rPr>
        <w:t>овониколаевка                 №</w:t>
      </w:r>
      <w:r>
        <w:rPr>
          <w:rFonts w:ascii="Times New Roman" w:hAnsi="Times New Roman" w:cs="Times New Roman"/>
          <w:sz w:val="28"/>
          <w:szCs w:val="28"/>
        </w:rPr>
        <w:t xml:space="preserve"> 38-87</w:t>
      </w:r>
      <w:r w:rsidR="00381237" w:rsidRPr="006124BB">
        <w:rPr>
          <w:rFonts w:ascii="Times New Roman" w:hAnsi="Times New Roman" w:cs="Times New Roman"/>
          <w:sz w:val="28"/>
          <w:szCs w:val="28"/>
        </w:rPr>
        <w:t xml:space="preserve">р </w:t>
      </w:r>
    </w:p>
    <w:p w:rsidR="00381237" w:rsidRPr="006124BB" w:rsidRDefault="00381237" w:rsidP="00381237">
      <w:pPr>
        <w:jc w:val="both"/>
        <w:rPr>
          <w:rFonts w:ascii="Times New Roman" w:hAnsi="Times New Roman" w:cs="Times New Roman"/>
          <w:sz w:val="28"/>
          <w:szCs w:val="28"/>
        </w:rPr>
      </w:pPr>
    </w:p>
    <w:p w:rsidR="00381237" w:rsidRPr="006124BB" w:rsidRDefault="00187EA9" w:rsidP="00381237">
      <w:pPr>
        <w:jc w:val="both"/>
        <w:rPr>
          <w:rFonts w:ascii="Times New Roman" w:hAnsi="Times New Roman" w:cs="Times New Roman"/>
          <w:sz w:val="28"/>
          <w:szCs w:val="28"/>
        </w:rPr>
      </w:pPr>
      <w:r w:rsidRPr="006124BB">
        <w:rPr>
          <w:rFonts w:ascii="Times New Roman" w:hAnsi="Times New Roman" w:cs="Times New Roman"/>
          <w:sz w:val="28"/>
          <w:szCs w:val="28"/>
        </w:rPr>
        <w:t xml:space="preserve">  </w:t>
      </w:r>
      <w:r w:rsidR="00381237" w:rsidRPr="006124BB">
        <w:rPr>
          <w:rFonts w:ascii="Times New Roman" w:hAnsi="Times New Roman" w:cs="Times New Roman"/>
          <w:sz w:val="28"/>
          <w:szCs w:val="28"/>
        </w:rPr>
        <w:t xml:space="preserve"> «Об утверждении Положения о местных налогах на территории Новониколаевского сельсовета Иланского района Красноярского края» </w:t>
      </w:r>
    </w:p>
    <w:p w:rsidR="00381237" w:rsidRPr="006124BB" w:rsidRDefault="00381237" w:rsidP="00381237">
      <w:pPr>
        <w:jc w:val="both"/>
        <w:rPr>
          <w:rFonts w:ascii="Times New Roman" w:hAnsi="Times New Roman" w:cs="Times New Roman"/>
          <w:sz w:val="28"/>
          <w:szCs w:val="28"/>
        </w:rPr>
      </w:pPr>
    </w:p>
    <w:p w:rsidR="00381237" w:rsidRPr="006124BB" w:rsidRDefault="00381237" w:rsidP="00381237">
      <w:pPr>
        <w:ind w:firstLine="709"/>
        <w:rPr>
          <w:rFonts w:ascii="Times New Roman" w:hAnsi="Times New Roman" w:cs="Times New Roman"/>
          <w:sz w:val="28"/>
          <w:szCs w:val="28"/>
        </w:rPr>
      </w:pPr>
      <w:r w:rsidRPr="006124BB">
        <w:rPr>
          <w:rFonts w:ascii="Times New Roman" w:hAnsi="Times New Roman" w:cs="Times New Roman"/>
          <w:sz w:val="28"/>
          <w:szCs w:val="28"/>
        </w:rPr>
        <w:t xml:space="preserve">В целях упорядочения взимания местных налогов на территории Новониколаевского сельсовета, руководствуясь Главой 31 и </w:t>
      </w:r>
      <w:hyperlink r:id="rId7" w:history="1">
        <w:r w:rsidRPr="005F6322">
          <w:rPr>
            <w:rStyle w:val="a3"/>
            <w:rFonts w:ascii="Times New Roman" w:hAnsi="Times New Roman" w:cs="Times New Roman"/>
            <w:color w:val="000000"/>
            <w:sz w:val="28"/>
            <w:szCs w:val="28"/>
            <w:u w:val="none"/>
          </w:rPr>
          <w:t>Главой 32 Налогового кодекса Российской Федерации</w:t>
        </w:r>
      </w:hyperlink>
      <w:r w:rsidRPr="005F6322">
        <w:rPr>
          <w:rFonts w:ascii="Times New Roman" w:hAnsi="Times New Roman" w:cs="Times New Roman"/>
          <w:color w:val="000000"/>
          <w:sz w:val="28"/>
          <w:szCs w:val="28"/>
        </w:rPr>
        <w:t xml:space="preserve">, </w:t>
      </w:r>
      <w:hyperlink r:id="rId8" w:history="1">
        <w:r w:rsidRPr="005F6322">
          <w:rPr>
            <w:rStyle w:val="a3"/>
            <w:rFonts w:ascii="Times New Roman" w:hAnsi="Times New Roman" w:cs="Times New Roman"/>
            <w:color w:val="000000"/>
            <w:sz w:val="28"/>
            <w:szCs w:val="28"/>
            <w:u w:val="none"/>
          </w:rPr>
          <w:t xml:space="preserve">Федеральным законом </w:t>
        </w:r>
        <w:proofErr w:type="gramStart"/>
        <w:r w:rsidRPr="005F6322">
          <w:rPr>
            <w:rStyle w:val="a3"/>
            <w:rFonts w:ascii="Times New Roman" w:hAnsi="Times New Roman" w:cs="Times New Roman"/>
            <w:color w:val="000000"/>
            <w:sz w:val="28"/>
            <w:szCs w:val="28"/>
            <w:u w:val="none"/>
          </w:rPr>
          <w:t>от</w:t>
        </w:r>
        <w:proofErr w:type="gramEnd"/>
        <w:r w:rsidRPr="005F6322">
          <w:rPr>
            <w:rStyle w:val="a3"/>
            <w:rFonts w:ascii="Times New Roman" w:hAnsi="Times New Roman" w:cs="Times New Roman"/>
            <w:color w:val="000000"/>
            <w:sz w:val="28"/>
            <w:szCs w:val="28"/>
            <w:u w:val="none"/>
          </w:rPr>
          <w:t xml:space="preserve"> </w:t>
        </w:r>
        <w:proofErr w:type="gramStart"/>
        <w:r w:rsidRPr="005F6322">
          <w:rPr>
            <w:rStyle w:val="a3"/>
            <w:rFonts w:ascii="Times New Roman" w:hAnsi="Times New Roman" w:cs="Times New Roman"/>
            <w:color w:val="000000"/>
            <w:sz w:val="28"/>
            <w:szCs w:val="28"/>
            <w:u w:val="none"/>
          </w:rPr>
          <w:t>06.10.2003 № 131-ФЗ</w:t>
        </w:r>
      </w:hyperlink>
      <w:r w:rsidRPr="006124B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F6322">
        <w:rPr>
          <w:rFonts w:ascii="Times New Roman" w:hAnsi="Times New Roman" w:cs="Times New Roman"/>
          <w:sz w:val="28"/>
          <w:szCs w:val="28"/>
        </w:rPr>
        <w:t xml:space="preserve">, </w:t>
      </w:r>
      <w:hyperlink r:id="rId9" w:history="1">
        <w:r w:rsidRPr="005F6322">
          <w:rPr>
            <w:rStyle w:val="a3"/>
            <w:rFonts w:ascii="Times New Roman" w:hAnsi="Times New Roman" w:cs="Times New Roman"/>
            <w:color w:val="000000" w:themeColor="text1"/>
            <w:sz w:val="28"/>
            <w:szCs w:val="28"/>
            <w:u w:val="none"/>
          </w:rPr>
          <w:t>Законом Красноярского края № 6-2108 от 01.11.2018 «</w:t>
        </w:r>
      </w:hyperlink>
      <w:r w:rsidRPr="006124BB">
        <w:rPr>
          <w:rFonts w:ascii="Times New Roman" w:hAnsi="Times New Roman" w:cs="Times New Roman"/>
          <w:sz w:val="28"/>
          <w:szCs w:val="28"/>
        </w:rPr>
        <w:t xml:space="preserve">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 ст. 21,24Устава Новониколаевского  сельсовета Иланского района Красноярского края, сельский Совет депутатов </w:t>
      </w:r>
      <w:proofErr w:type="gramEnd"/>
    </w:p>
    <w:p w:rsidR="00187EA9" w:rsidRPr="006124BB" w:rsidRDefault="00381237" w:rsidP="00187EA9">
      <w:pPr>
        <w:ind w:firstLine="709"/>
        <w:rPr>
          <w:rFonts w:ascii="Times New Roman" w:hAnsi="Times New Roman" w:cs="Times New Roman"/>
          <w:sz w:val="28"/>
          <w:szCs w:val="28"/>
        </w:rPr>
      </w:pPr>
      <w:r w:rsidRPr="006124BB">
        <w:rPr>
          <w:rFonts w:ascii="Times New Roman" w:hAnsi="Times New Roman" w:cs="Times New Roman"/>
          <w:sz w:val="28"/>
          <w:szCs w:val="28"/>
        </w:rPr>
        <w:t xml:space="preserve">РЕШИЛ: </w:t>
      </w:r>
    </w:p>
    <w:p w:rsidR="00187EA9"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1.Утвердить «Положение о местных налогах на территории Новониколаевского сельсовета Иланского района Красноярского края».</w:t>
      </w:r>
    </w:p>
    <w:p w:rsidR="004E11FC"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2.</w:t>
      </w:r>
      <w:r w:rsidR="002A2427" w:rsidRPr="006124BB">
        <w:rPr>
          <w:rFonts w:ascii="Times New Roman" w:hAnsi="Times New Roman" w:cs="Times New Roman"/>
          <w:sz w:val="28"/>
          <w:szCs w:val="28"/>
        </w:rPr>
        <w:t xml:space="preserve"> </w:t>
      </w:r>
      <w:r w:rsidRPr="006124BB">
        <w:rPr>
          <w:rFonts w:ascii="Times New Roman" w:hAnsi="Times New Roman" w:cs="Times New Roman"/>
          <w:sz w:val="28"/>
          <w:szCs w:val="28"/>
        </w:rPr>
        <w:t>Признать утратившим силу следующие  решения Новониколаевского сельского Совета депутатов: от 21.03.2016 № 07-17р; от 28.02.2017 № 16-34р; от 27.12.2017 №28-54р; от 23.11.2018 № 34-68р.</w:t>
      </w:r>
    </w:p>
    <w:p w:rsidR="00187EA9"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 xml:space="preserve">   В отношении налогового периода по налогу на имущество физических лиц, истекшего до 1 января 2019года,</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 xml:space="preserve">применяются регулирующие соответствующие правоотношения </w:t>
      </w:r>
      <w:proofErr w:type="gramStart"/>
      <w:r w:rsidRPr="006124BB">
        <w:rPr>
          <w:rFonts w:ascii="Times New Roman" w:hAnsi="Times New Roman" w:cs="Times New Roman"/>
          <w:sz w:val="28"/>
          <w:szCs w:val="28"/>
        </w:rPr>
        <w:t xml:space="preserve">положения </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решения Новониколаевского сельского Совета депутатов Иланского района Красноярского края</w:t>
      </w:r>
      <w:proofErr w:type="gramEnd"/>
      <w:r w:rsidRPr="006124BB">
        <w:rPr>
          <w:rFonts w:ascii="Times New Roman" w:hAnsi="Times New Roman" w:cs="Times New Roman"/>
          <w:sz w:val="28"/>
          <w:szCs w:val="28"/>
        </w:rPr>
        <w:t xml:space="preserve"> от 19.11.2014 №40-107р «О местных налогах на территории </w:t>
      </w:r>
      <w:r w:rsidR="00970114" w:rsidRPr="006124BB">
        <w:rPr>
          <w:rFonts w:ascii="Times New Roman" w:hAnsi="Times New Roman" w:cs="Times New Roman"/>
          <w:sz w:val="28"/>
          <w:szCs w:val="28"/>
        </w:rPr>
        <w:t>Новониколаевского сельсовета Иланского района Красноярского края</w:t>
      </w:r>
      <w:r w:rsidRPr="006124BB">
        <w:rPr>
          <w:rFonts w:ascii="Times New Roman" w:hAnsi="Times New Roman" w:cs="Times New Roman"/>
          <w:sz w:val="28"/>
          <w:szCs w:val="28"/>
        </w:rPr>
        <w:t>»</w:t>
      </w:r>
      <w:r w:rsidR="00970114" w:rsidRPr="006124BB">
        <w:rPr>
          <w:rFonts w:ascii="Times New Roman" w:hAnsi="Times New Roman" w:cs="Times New Roman"/>
          <w:sz w:val="28"/>
          <w:szCs w:val="28"/>
        </w:rPr>
        <w:t>, действующего до вступления в силу настоящего решения.</w:t>
      </w:r>
      <w:r w:rsidR="004E11FC" w:rsidRPr="006124BB">
        <w:rPr>
          <w:rFonts w:ascii="Times New Roman" w:hAnsi="Times New Roman" w:cs="Times New Roman"/>
          <w:sz w:val="28"/>
          <w:szCs w:val="28"/>
        </w:rPr>
        <w:t xml:space="preserve"> </w:t>
      </w:r>
    </w:p>
    <w:p w:rsidR="004E11FC" w:rsidRPr="006124BB" w:rsidRDefault="004E11FC" w:rsidP="00187EA9">
      <w:pPr>
        <w:rPr>
          <w:rFonts w:ascii="Times New Roman" w:hAnsi="Times New Roman" w:cs="Times New Roman"/>
          <w:sz w:val="28"/>
          <w:szCs w:val="28"/>
        </w:rPr>
      </w:pPr>
      <w:r w:rsidRPr="006124BB">
        <w:rPr>
          <w:rFonts w:ascii="Times New Roman" w:hAnsi="Times New Roman" w:cs="Times New Roman"/>
          <w:sz w:val="28"/>
          <w:szCs w:val="28"/>
        </w:rPr>
        <w:lastRenderedPageBreak/>
        <w:t>3.</w:t>
      </w:r>
      <w:proofErr w:type="gramStart"/>
      <w:r w:rsidRPr="006124BB">
        <w:rPr>
          <w:rFonts w:ascii="Times New Roman" w:hAnsi="Times New Roman" w:cs="Times New Roman"/>
          <w:sz w:val="28"/>
          <w:szCs w:val="28"/>
        </w:rPr>
        <w:t>Контроль за</w:t>
      </w:r>
      <w:proofErr w:type="gramEnd"/>
      <w:r w:rsidRPr="006124BB">
        <w:rPr>
          <w:rFonts w:ascii="Times New Roman" w:hAnsi="Times New Roman" w:cs="Times New Roman"/>
          <w:sz w:val="28"/>
          <w:szCs w:val="28"/>
        </w:rPr>
        <w:t xml:space="preserve"> выполнением настоящего решения возложить на постоянную комиссию по финансам,  бюджету собственности и налогам. </w:t>
      </w:r>
    </w:p>
    <w:p w:rsidR="004E11FC" w:rsidRPr="006124BB" w:rsidRDefault="004E11FC" w:rsidP="00187EA9">
      <w:pPr>
        <w:rPr>
          <w:rFonts w:ascii="Times New Roman" w:hAnsi="Times New Roman" w:cs="Times New Roman"/>
          <w:sz w:val="28"/>
          <w:szCs w:val="28"/>
        </w:rPr>
      </w:pPr>
      <w:r w:rsidRPr="006124BB">
        <w:rPr>
          <w:rFonts w:ascii="Times New Roman" w:hAnsi="Times New Roman" w:cs="Times New Roman"/>
          <w:sz w:val="28"/>
          <w:szCs w:val="28"/>
        </w:rPr>
        <w:t xml:space="preserve">4. </w:t>
      </w:r>
      <w:proofErr w:type="gramStart"/>
      <w:r w:rsidRPr="006124BB">
        <w:rPr>
          <w:rFonts w:ascii="Times New Roman" w:hAnsi="Times New Roman" w:cs="Times New Roman"/>
          <w:sz w:val="28"/>
          <w:szCs w:val="28"/>
        </w:rPr>
        <w:t>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и земельному налогу,</w:t>
      </w:r>
      <w:r w:rsidR="002A2427" w:rsidRPr="006124BB">
        <w:rPr>
          <w:rFonts w:ascii="Times New Roman" w:hAnsi="Times New Roman" w:cs="Times New Roman"/>
          <w:sz w:val="28"/>
          <w:szCs w:val="28"/>
        </w:rPr>
        <w:t xml:space="preserve"> подлежит опубликованию в официальном печатном издании газете «Новониколаевский Вестник» и размещению на Интернет-сайте администрации Новониколаевского сельсовета Иланского района Красноярского края. </w:t>
      </w:r>
      <w:proofErr w:type="gramEnd"/>
    </w:p>
    <w:p w:rsidR="002A2427" w:rsidRPr="006124BB" w:rsidRDefault="002A2427" w:rsidP="00187EA9">
      <w:pPr>
        <w:rPr>
          <w:rFonts w:ascii="Times New Roman" w:hAnsi="Times New Roman" w:cs="Times New Roman"/>
          <w:sz w:val="28"/>
          <w:szCs w:val="28"/>
        </w:rPr>
      </w:pPr>
    </w:p>
    <w:p w:rsidR="002A2427" w:rsidRPr="006124BB" w:rsidRDefault="002A2427" w:rsidP="00187EA9">
      <w:pPr>
        <w:rPr>
          <w:rFonts w:ascii="Times New Roman" w:hAnsi="Times New Roman" w:cs="Times New Roman"/>
          <w:sz w:val="28"/>
          <w:szCs w:val="28"/>
        </w:rPr>
      </w:pPr>
      <w:r w:rsidRPr="006124BB">
        <w:rPr>
          <w:rFonts w:ascii="Times New Roman" w:hAnsi="Times New Roman" w:cs="Times New Roman"/>
          <w:sz w:val="28"/>
          <w:szCs w:val="28"/>
        </w:rPr>
        <w:t xml:space="preserve">Глава сельсовета                                                                    </w:t>
      </w:r>
      <w:proofErr w:type="spellStart"/>
      <w:r w:rsidRPr="006124BB">
        <w:rPr>
          <w:rFonts w:ascii="Times New Roman" w:hAnsi="Times New Roman" w:cs="Times New Roman"/>
          <w:sz w:val="28"/>
          <w:szCs w:val="28"/>
        </w:rPr>
        <w:t>Л.А.Гребенькова</w:t>
      </w:r>
      <w:proofErr w:type="spellEnd"/>
      <w:r w:rsidRPr="006124BB">
        <w:rPr>
          <w:rFonts w:ascii="Times New Roman" w:hAnsi="Times New Roman" w:cs="Times New Roman"/>
          <w:sz w:val="28"/>
          <w:szCs w:val="28"/>
        </w:rPr>
        <w:t xml:space="preserve"> </w:t>
      </w:r>
    </w:p>
    <w:p w:rsidR="002A2427" w:rsidRPr="006124BB" w:rsidRDefault="002A2427" w:rsidP="00187EA9">
      <w:pPr>
        <w:rPr>
          <w:rFonts w:ascii="Times New Roman" w:hAnsi="Times New Roman" w:cs="Times New Roman"/>
          <w:sz w:val="28"/>
          <w:szCs w:val="28"/>
        </w:rPr>
      </w:pPr>
      <w:r w:rsidRPr="006124BB">
        <w:rPr>
          <w:rFonts w:ascii="Times New Roman" w:hAnsi="Times New Roman" w:cs="Times New Roman"/>
          <w:sz w:val="28"/>
          <w:szCs w:val="28"/>
        </w:rPr>
        <w:t>Председатель сельского совета депутатов                          В.И.Иванов</w:t>
      </w:r>
    </w:p>
    <w:p w:rsidR="00381237" w:rsidRPr="006124BB" w:rsidRDefault="00381237"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AE5A8F" w:rsidRDefault="00AE5A8F" w:rsidP="00187EA9">
      <w:pPr>
        <w:rPr>
          <w:rFonts w:ascii="Times New Roman" w:hAnsi="Times New Roman" w:cs="Times New Roman"/>
          <w:sz w:val="24"/>
          <w:szCs w:val="24"/>
        </w:rPr>
      </w:pPr>
    </w:p>
    <w:p w:rsidR="00AE5A8F" w:rsidRDefault="00AE5A8F" w:rsidP="00187EA9">
      <w:pPr>
        <w:rPr>
          <w:rFonts w:ascii="Times New Roman" w:hAnsi="Times New Roman" w:cs="Times New Roman"/>
          <w:sz w:val="24"/>
          <w:szCs w:val="24"/>
        </w:rPr>
      </w:pP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lastRenderedPageBreak/>
        <w:t xml:space="preserve">Приложение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к решению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Новониколаевского сельского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Совета депутатов </w:t>
      </w:r>
    </w:p>
    <w:p w:rsidR="002A2427" w:rsidRPr="006124BB" w:rsidRDefault="00AE5A8F" w:rsidP="002A2427">
      <w:pPr>
        <w:jc w:val="right"/>
        <w:rPr>
          <w:rFonts w:ascii="Times New Roman" w:hAnsi="Times New Roman" w:cs="Times New Roman"/>
          <w:sz w:val="28"/>
          <w:szCs w:val="28"/>
        </w:rPr>
      </w:pPr>
      <w:r>
        <w:rPr>
          <w:rFonts w:ascii="Times New Roman" w:hAnsi="Times New Roman" w:cs="Times New Roman"/>
          <w:sz w:val="28"/>
          <w:szCs w:val="28"/>
        </w:rPr>
        <w:t>от 26.04.</w:t>
      </w:r>
      <w:r w:rsidR="002A2427" w:rsidRPr="006124BB">
        <w:rPr>
          <w:rFonts w:ascii="Times New Roman" w:hAnsi="Times New Roman" w:cs="Times New Roman"/>
          <w:sz w:val="28"/>
          <w:szCs w:val="28"/>
        </w:rPr>
        <w:t xml:space="preserve">2019 № </w:t>
      </w:r>
      <w:r>
        <w:rPr>
          <w:rFonts w:ascii="Times New Roman" w:hAnsi="Times New Roman" w:cs="Times New Roman"/>
          <w:sz w:val="28"/>
          <w:szCs w:val="28"/>
        </w:rPr>
        <w:t>38-87</w:t>
      </w:r>
      <w:r w:rsidR="002A2427" w:rsidRPr="006124BB">
        <w:rPr>
          <w:rFonts w:ascii="Times New Roman" w:hAnsi="Times New Roman" w:cs="Times New Roman"/>
          <w:sz w:val="28"/>
          <w:szCs w:val="28"/>
        </w:rPr>
        <w:t xml:space="preserve"> </w:t>
      </w:r>
      <w:proofErr w:type="spellStart"/>
      <w:r w:rsidR="002A2427" w:rsidRPr="006124BB">
        <w:rPr>
          <w:rFonts w:ascii="Times New Roman" w:hAnsi="Times New Roman" w:cs="Times New Roman"/>
          <w:sz w:val="28"/>
          <w:szCs w:val="28"/>
        </w:rPr>
        <w:t>р</w:t>
      </w:r>
      <w:proofErr w:type="spellEnd"/>
      <w:r w:rsidR="002A2427" w:rsidRPr="006124BB">
        <w:rPr>
          <w:rFonts w:ascii="Times New Roman" w:hAnsi="Times New Roman" w:cs="Times New Roman"/>
          <w:sz w:val="28"/>
          <w:szCs w:val="28"/>
        </w:rPr>
        <w:t xml:space="preserve"> </w:t>
      </w:r>
    </w:p>
    <w:p w:rsidR="002A2427" w:rsidRDefault="002A2427" w:rsidP="002A2427">
      <w:pPr>
        <w:jc w:val="right"/>
        <w:rPr>
          <w:rFonts w:ascii="Times New Roman" w:hAnsi="Times New Roman" w:cs="Times New Roman"/>
          <w:sz w:val="24"/>
          <w:szCs w:val="24"/>
        </w:rPr>
      </w:pPr>
    </w:p>
    <w:p w:rsidR="002A2427" w:rsidRPr="006124BB" w:rsidRDefault="002A2427" w:rsidP="002A2427">
      <w:pPr>
        <w:jc w:val="center"/>
        <w:rPr>
          <w:rFonts w:ascii="Times New Roman" w:hAnsi="Times New Roman" w:cs="Times New Roman"/>
          <w:b/>
          <w:sz w:val="28"/>
          <w:szCs w:val="28"/>
        </w:rPr>
      </w:pPr>
      <w:r w:rsidRPr="006124BB">
        <w:rPr>
          <w:rFonts w:ascii="Times New Roman" w:hAnsi="Times New Roman" w:cs="Times New Roman"/>
          <w:b/>
          <w:sz w:val="28"/>
          <w:szCs w:val="28"/>
        </w:rPr>
        <w:t xml:space="preserve">Положение </w:t>
      </w:r>
    </w:p>
    <w:p w:rsidR="002A2427" w:rsidRPr="006124BB" w:rsidRDefault="00ED01FA" w:rsidP="002A2427">
      <w:pPr>
        <w:jc w:val="center"/>
        <w:rPr>
          <w:rFonts w:ascii="Times New Roman" w:hAnsi="Times New Roman" w:cs="Times New Roman"/>
          <w:b/>
          <w:sz w:val="28"/>
          <w:szCs w:val="28"/>
        </w:rPr>
      </w:pPr>
      <w:r w:rsidRPr="006124BB">
        <w:rPr>
          <w:rFonts w:ascii="Times New Roman" w:hAnsi="Times New Roman" w:cs="Times New Roman"/>
          <w:b/>
          <w:sz w:val="28"/>
          <w:szCs w:val="28"/>
        </w:rPr>
        <w:t>о</w:t>
      </w:r>
      <w:r w:rsidR="002A2427" w:rsidRPr="006124BB">
        <w:rPr>
          <w:rFonts w:ascii="Times New Roman" w:hAnsi="Times New Roman" w:cs="Times New Roman"/>
          <w:b/>
          <w:sz w:val="28"/>
          <w:szCs w:val="28"/>
        </w:rPr>
        <w:t xml:space="preserve"> местных налогах на территории Новониколаевского сельсовета </w:t>
      </w:r>
    </w:p>
    <w:p w:rsidR="002A2427" w:rsidRPr="006124BB" w:rsidRDefault="002A2427" w:rsidP="002A2427">
      <w:pPr>
        <w:jc w:val="center"/>
        <w:rPr>
          <w:rFonts w:ascii="Times New Roman" w:hAnsi="Times New Roman" w:cs="Times New Roman"/>
          <w:b/>
          <w:sz w:val="28"/>
          <w:szCs w:val="28"/>
        </w:rPr>
      </w:pPr>
      <w:r w:rsidRPr="006124BB">
        <w:rPr>
          <w:rFonts w:ascii="Times New Roman" w:hAnsi="Times New Roman" w:cs="Times New Roman"/>
          <w:b/>
          <w:sz w:val="28"/>
          <w:szCs w:val="28"/>
        </w:rPr>
        <w:t>Иланского района Красноярского края</w:t>
      </w:r>
    </w:p>
    <w:p w:rsidR="00BA7D51" w:rsidRPr="006124BB" w:rsidRDefault="00ED01FA" w:rsidP="00EB7478">
      <w:pPr>
        <w:pStyle w:val="a4"/>
        <w:ind w:left="1429"/>
        <w:jc w:val="center"/>
        <w:rPr>
          <w:rFonts w:ascii="Times New Roman" w:hAnsi="Times New Roman" w:cs="Times New Roman"/>
          <w:b/>
          <w:sz w:val="28"/>
          <w:szCs w:val="28"/>
        </w:rPr>
      </w:pPr>
      <w:r w:rsidRPr="006124BB">
        <w:rPr>
          <w:rFonts w:ascii="Times New Roman" w:hAnsi="Times New Roman" w:cs="Times New Roman"/>
          <w:b/>
          <w:sz w:val="28"/>
          <w:szCs w:val="28"/>
        </w:rPr>
        <w:t>Статья 1</w:t>
      </w:r>
      <w:r w:rsidR="00BA7D51" w:rsidRPr="006124BB">
        <w:rPr>
          <w:rFonts w:ascii="Times New Roman" w:hAnsi="Times New Roman" w:cs="Times New Roman"/>
          <w:b/>
          <w:sz w:val="28"/>
          <w:szCs w:val="28"/>
        </w:rPr>
        <w:t>. Общие положения</w:t>
      </w:r>
    </w:p>
    <w:p w:rsidR="00BA7D51" w:rsidRPr="006124BB" w:rsidRDefault="00BA7D51" w:rsidP="00EB7478">
      <w:pPr>
        <w:rPr>
          <w:rFonts w:ascii="Times New Roman" w:hAnsi="Times New Roman" w:cs="Times New Roman"/>
          <w:sz w:val="28"/>
          <w:szCs w:val="28"/>
        </w:rPr>
      </w:pPr>
      <w:r w:rsidRPr="006124BB">
        <w:rPr>
          <w:rFonts w:ascii="Times New Roman" w:hAnsi="Times New Roman" w:cs="Times New Roman"/>
          <w:sz w:val="28"/>
          <w:szCs w:val="28"/>
        </w:rPr>
        <w:t xml:space="preserve">Установление и отмена местных налогов на территории муниципального образования Новониколаевский сельсовет Иланского района Красноярского края, а также дополнительных льгот по их уплате осуществляется Новониколаевским сельским Советом депутатов в соответствии с законодательством Российской Федерации и настоящим Положением. </w:t>
      </w:r>
    </w:p>
    <w:p w:rsidR="00BA7D51" w:rsidRDefault="00BA7D51" w:rsidP="00EB7478">
      <w:pPr>
        <w:rPr>
          <w:rFonts w:ascii="Times New Roman" w:hAnsi="Times New Roman" w:cs="Times New Roman"/>
          <w:sz w:val="28"/>
          <w:szCs w:val="28"/>
        </w:rPr>
      </w:pPr>
      <w:r w:rsidRPr="006124BB">
        <w:rPr>
          <w:rFonts w:ascii="Times New Roman" w:hAnsi="Times New Roman" w:cs="Times New Roman"/>
          <w:sz w:val="28"/>
          <w:szCs w:val="28"/>
        </w:rPr>
        <w:t>Местными налогами и сборами признаются налоги и сборы, которые установлены Налоговым Кодексом и нормативными правовыми актами Ново</w:t>
      </w:r>
      <w:r w:rsidR="009E14CF" w:rsidRPr="006124BB">
        <w:rPr>
          <w:rFonts w:ascii="Times New Roman" w:hAnsi="Times New Roman" w:cs="Times New Roman"/>
          <w:sz w:val="28"/>
          <w:szCs w:val="28"/>
        </w:rPr>
        <w:t xml:space="preserve">николаевского сельского Совета депутатов о налогах и сборах и обязательны к уплате на территории </w:t>
      </w:r>
      <w:r w:rsidR="00CB594B" w:rsidRPr="006124BB">
        <w:rPr>
          <w:rFonts w:ascii="Times New Roman" w:hAnsi="Times New Roman" w:cs="Times New Roman"/>
          <w:sz w:val="28"/>
          <w:szCs w:val="28"/>
        </w:rPr>
        <w:t>сельсовета</w:t>
      </w:r>
      <w:proofErr w:type="gramStart"/>
      <w:r w:rsidR="00CB594B" w:rsidRPr="006124BB">
        <w:rPr>
          <w:rFonts w:ascii="Times New Roman" w:hAnsi="Times New Roman" w:cs="Times New Roman"/>
          <w:sz w:val="28"/>
          <w:szCs w:val="28"/>
        </w:rPr>
        <w:t xml:space="preserve"> ,</w:t>
      </w:r>
      <w:proofErr w:type="gramEnd"/>
      <w:r w:rsidR="00CB594B" w:rsidRPr="006124BB">
        <w:rPr>
          <w:rFonts w:ascii="Times New Roman" w:hAnsi="Times New Roman" w:cs="Times New Roman"/>
          <w:sz w:val="28"/>
          <w:szCs w:val="28"/>
        </w:rPr>
        <w:t xml:space="preserve"> если иное не предусмотрено настоящим  пунктом и пунктом 7 статьи 12 Налогового Кодекса Российской Федерации</w:t>
      </w:r>
      <w:r w:rsidRPr="006124BB">
        <w:rPr>
          <w:rFonts w:ascii="Times New Roman" w:hAnsi="Times New Roman" w:cs="Times New Roman"/>
          <w:sz w:val="28"/>
          <w:szCs w:val="28"/>
        </w:rPr>
        <w:t>»</w:t>
      </w:r>
      <w:r w:rsidR="00F23CBF" w:rsidRPr="006124BB">
        <w:rPr>
          <w:rFonts w:ascii="Times New Roman" w:hAnsi="Times New Roman" w:cs="Times New Roman"/>
          <w:sz w:val="28"/>
          <w:szCs w:val="28"/>
        </w:rPr>
        <w:t xml:space="preserve"> </w:t>
      </w:r>
    </w:p>
    <w:p w:rsidR="008106A3" w:rsidRPr="008106A3" w:rsidRDefault="008106A3" w:rsidP="00EB7478">
      <w:pPr>
        <w:rPr>
          <w:rFonts w:ascii="Times New Roman" w:hAnsi="Times New Roman" w:cs="Times New Roman"/>
          <w:sz w:val="28"/>
          <w:szCs w:val="28"/>
        </w:rPr>
      </w:pPr>
      <w:r w:rsidRPr="008106A3">
        <w:rPr>
          <w:rFonts w:ascii="Times New Roman" w:hAnsi="Times New Roman" w:cs="Times New Roman"/>
          <w:color w:val="000000"/>
          <w:sz w:val="28"/>
          <w:szCs w:val="28"/>
        </w:rPr>
        <w:t xml:space="preserve">Налогоплательщики – это организации и физические лица, на которых в соответствии с Налоговым кодексом возложена обязанность </w:t>
      </w:r>
      <w:proofErr w:type="gramStart"/>
      <w:r w:rsidRPr="008106A3">
        <w:rPr>
          <w:rFonts w:ascii="Times New Roman" w:hAnsi="Times New Roman" w:cs="Times New Roman"/>
          <w:color w:val="000000"/>
          <w:sz w:val="28"/>
          <w:szCs w:val="28"/>
        </w:rPr>
        <w:t>уплачивать</w:t>
      </w:r>
      <w:proofErr w:type="gramEnd"/>
      <w:r w:rsidRPr="008106A3">
        <w:rPr>
          <w:rFonts w:ascii="Times New Roman" w:hAnsi="Times New Roman" w:cs="Times New Roman"/>
          <w:color w:val="000000"/>
          <w:sz w:val="28"/>
          <w:szCs w:val="28"/>
        </w:rPr>
        <w:t xml:space="preserve"> налоги и сборы.</w:t>
      </w:r>
    </w:p>
    <w:p w:rsidR="00927151" w:rsidRPr="006124BB" w:rsidRDefault="00927151" w:rsidP="00EB7478">
      <w:pPr>
        <w:rPr>
          <w:rFonts w:ascii="Times New Roman" w:hAnsi="Times New Roman" w:cs="Times New Roman"/>
          <w:sz w:val="28"/>
          <w:szCs w:val="28"/>
        </w:rPr>
      </w:pPr>
      <w:r w:rsidRPr="006124BB">
        <w:rPr>
          <w:rFonts w:ascii="Times New Roman" w:hAnsi="Times New Roman" w:cs="Times New Roman"/>
          <w:sz w:val="28"/>
          <w:szCs w:val="28"/>
        </w:rPr>
        <w:t xml:space="preserve">В </w:t>
      </w:r>
      <w:r w:rsidR="00ED01FA" w:rsidRPr="006124BB">
        <w:rPr>
          <w:rFonts w:ascii="Times New Roman" w:hAnsi="Times New Roman" w:cs="Times New Roman"/>
          <w:sz w:val="28"/>
          <w:szCs w:val="28"/>
        </w:rPr>
        <w:t>порядке,</w:t>
      </w:r>
      <w:r w:rsidRPr="006124BB">
        <w:rPr>
          <w:rFonts w:ascii="Times New Roman" w:hAnsi="Times New Roman" w:cs="Times New Roman"/>
          <w:sz w:val="28"/>
          <w:szCs w:val="28"/>
        </w:rPr>
        <w:t xml:space="preserve"> предусмотренном Налоговым Кодексом Российской Федерации</w:t>
      </w:r>
      <w:r w:rsidR="00B50856" w:rsidRPr="006124BB">
        <w:rPr>
          <w:rFonts w:ascii="Times New Roman" w:hAnsi="Times New Roman" w:cs="Times New Roman"/>
          <w:sz w:val="28"/>
          <w:szCs w:val="28"/>
        </w:rPr>
        <w:t>,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Новониколаевский сельсовет Иланского района Красноярского края</w:t>
      </w:r>
      <w:r w:rsidRPr="006124BB">
        <w:rPr>
          <w:rFonts w:ascii="Times New Roman" w:hAnsi="Times New Roman" w:cs="Times New Roman"/>
          <w:sz w:val="28"/>
          <w:szCs w:val="28"/>
        </w:rPr>
        <w:t xml:space="preserve"> </w:t>
      </w:r>
    </w:p>
    <w:p w:rsidR="00AE41CD" w:rsidRPr="006124BB" w:rsidRDefault="00AE41CD" w:rsidP="00AE41CD">
      <w:pPr>
        <w:pStyle w:val="2"/>
        <w:spacing w:after="0" w:line="240" w:lineRule="auto"/>
        <w:jc w:val="center"/>
        <w:rPr>
          <w:b/>
          <w:bCs/>
          <w:sz w:val="28"/>
          <w:szCs w:val="28"/>
        </w:rPr>
      </w:pPr>
      <w:r w:rsidRPr="006124BB">
        <w:rPr>
          <w:b/>
          <w:bCs/>
          <w:sz w:val="28"/>
          <w:szCs w:val="28"/>
        </w:rPr>
        <w:t>Статья 2</w:t>
      </w:r>
      <w:r w:rsidR="00EB7478" w:rsidRPr="006124BB">
        <w:rPr>
          <w:b/>
          <w:bCs/>
          <w:sz w:val="28"/>
          <w:szCs w:val="28"/>
        </w:rPr>
        <w:t xml:space="preserve">. </w:t>
      </w:r>
      <w:r w:rsidRPr="006124BB">
        <w:rPr>
          <w:b/>
          <w:bCs/>
          <w:sz w:val="28"/>
          <w:szCs w:val="28"/>
        </w:rPr>
        <w:t xml:space="preserve"> Льготы по местным налогам.</w:t>
      </w:r>
    </w:p>
    <w:p w:rsidR="00AE41CD" w:rsidRPr="006124BB" w:rsidRDefault="00AE41CD" w:rsidP="00AE41CD">
      <w:pPr>
        <w:rPr>
          <w:rFonts w:ascii="Times New Roman" w:hAnsi="Times New Roman" w:cs="Times New Roman"/>
          <w:b/>
          <w:bCs/>
          <w:sz w:val="28"/>
          <w:szCs w:val="28"/>
        </w:rPr>
      </w:pP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2.1 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AE41CD" w:rsidRPr="006124BB" w:rsidRDefault="00AE41CD" w:rsidP="00AE41CD">
      <w:pPr>
        <w:tabs>
          <w:tab w:val="left" w:pos="709"/>
        </w:tabs>
        <w:rPr>
          <w:rFonts w:ascii="Times New Roman" w:hAnsi="Times New Roman" w:cs="Times New Roman"/>
          <w:sz w:val="28"/>
          <w:szCs w:val="28"/>
        </w:rPr>
      </w:pPr>
      <w:r w:rsidRPr="006124BB">
        <w:rPr>
          <w:rFonts w:ascii="Times New Roman" w:hAnsi="Times New Roman" w:cs="Times New Roman"/>
          <w:sz w:val="28"/>
          <w:szCs w:val="28"/>
        </w:rPr>
        <w:t xml:space="preserve">       2.2 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AE41CD" w:rsidRPr="006124BB" w:rsidRDefault="005F6322" w:rsidP="00AE41CD">
      <w:pPr>
        <w:rPr>
          <w:rFonts w:ascii="Times New Roman" w:hAnsi="Times New Roman" w:cs="Times New Roman"/>
          <w:sz w:val="28"/>
          <w:szCs w:val="28"/>
        </w:rPr>
      </w:pPr>
      <w:r>
        <w:rPr>
          <w:rFonts w:ascii="Times New Roman" w:hAnsi="Times New Roman" w:cs="Times New Roman"/>
          <w:sz w:val="28"/>
          <w:szCs w:val="28"/>
        </w:rPr>
        <w:t xml:space="preserve">        2.3</w:t>
      </w:r>
      <w:proofErr w:type="gramStart"/>
      <w:r>
        <w:rPr>
          <w:rFonts w:ascii="Times New Roman" w:hAnsi="Times New Roman" w:cs="Times New Roman"/>
          <w:sz w:val="28"/>
          <w:szCs w:val="28"/>
        </w:rPr>
        <w:t xml:space="preserve"> </w:t>
      </w:r>
      <w:r w:rsidR="00AE41CD" w:rsidRPr="006124BB">
        <w:rPr>
          <w:rFonts w:ascii="Times New Roman" w:hAnsi="Times New Roman" w:cs="Times New Roman"/>
          <w:sz w:val="28"/>
          <w:szCs w:val="28"/>
        </w:rPr>
        <w:t xml:space="preserve"> П</w:t>
      </w:r>
      <w:proofErr w:type="gramEnd"/>
      <w:r w:rsidR="00AE41CD" w:rsidRPr="006124BB">
        <w:rPr>
          <w:rFonts w:ascii="Times New Roman" w:hAnsi="Times New Roman" w:cs="Times New Roman"/>
          <w:sz w:val="28"/>
          <w:szCs w:val="28"/>
        </w:rPr>
        <w:t>о местным налогам могут устанавливаться следующие льготы:</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 необлагаемый минимум объекта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изъятие из обложения определенных элементов объекта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освобождение от уплаты налога отдельных категорий плательщиков;</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понижение ставок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налоговые вычеты;</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2.4</w:t>
      </w:r>
      <w:proofErr w:type="gramStart"/>
      <w:r w:rsidR="005F6322">
        <w:rPr>
          <w:rFonts w:ascii="Times New Roman" w:hAnsi="Times New Roman" w:cs="Times New Roman"/>
          <w:sz w:val="28"/>
          <w:szCs w:val="28"/>
        </w:rPr>
        <w:t xml:space="preserve"> </w:t>
      </w:r>
      <w:r w:rsidRPr="006124BB">
        <w:rPr>
          <w:rFonts w:ascii="Times New Roman" w:hAnsi="Times New Roman" w:cs="Times New Roman"/>
          <w:sz w:val="28"/>
          <w:szCs w:val="28"/>
        </w:rPr>
        <w:t xml:space="preserve"> </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И</w:t>
      </w:r>
      <w:proofErr w:type="gramEnd"/>
      <w:r w:rsidRPr="006124BB">
        <w:rPr>
          <w:rFonts w:ascii="Times New Roman" w:hAnsi="Times New Roman" w:cs="Times New Roman"/>
          <w:sz w:val="28"/>
          <w:szCs w:val="28"/>
        </w:rPr>
        <w:t xml:space="preserve">ные налоговые льготы, не предусмотренные настоящим Положением, устанавливаются решением  Совета  депутатов в соответствии с действующим законодательством. </w:t>
      </w:r>
    </w:p>
    <w:p w:rsidR="00AE41CD" w:rsidRPr="006124BB" w:rsidRDefault="00AE41CD" w:rsidP="00AE41CD">
      <w:pPr>
        <w:ind w:firstLine="708"/>
        <w:rPr>
          <w:rFonts w:ascii="Times New Roman" w:hAnsi="Times New Roman" w:cs="Times New Roman"/>
          <w:sz w:val="28"/>
          <w:szCs w:val="28"/>
        </w:rPr>
      </w:pPr>
    </w:p>
    <w:p w:rsidR="00AE41CD" w:rsidRPr="006124BB" w:rsidRDefault="00AE41CD" w:rsidP="006124BB">
      <w:pPr>
        <w:spacing w:after="0" w:line="240" w:lineRule="auto"/>
        <w:jc w:val="center"/>
        <w:rPr>
          <w:rFonts w:ascii="Times New Roman" w:hAnsi="Times New Roman" w:cs="Times New Roman"/>
          <w:b/>
          <w:bCs/>
          <w:sz w:val="28"/>
          <w:szCs w:val="28"/>
        </w:rPr>
      </w:pPr>
      <w:r w:rsidRPr="006124BB">
        <w:rPr>
          <w:rFonts w:ascii="Times New Roman" w:hAnsi="Times New Roman" w:cs="Times New Roman"/>
          <w:b/>
          <w:bCs/>
          <w:sz w:val="28"/>
          <w:szCs w:val="28"/>
        </w:rPr>
        <w:t xml:space="preserve">Статья 3 </w:t>
      </w:r>
      <w:r w:rsidR="00EB7478" w:rsidRPr="006124BB">
        <w:rPr>
          <w:rFonts w:ascii="Times New Roman" w:hAnsi="Times New Roman" w:cs="Times New Roman"/>
          <w:b/>
          <w:bCs/>
          <w:sz w:val="28"/>
          <w:szCs w:val="28"/>
        </w:rPr>
        <w:t xml:space="preserve">. </w:t>
      </w:r>
      <w:r w:rsidRPr="006124BB">
        <w:rPr>
          <w:rFonts w:ascii="Times New Roman" w:hAnsi="Times New Roman" w:cs="Times New Roman"/>
          <w:b/>
          <w:bCs/>
          <w:sz w:val="28"/>
          <w:szCs w:val="28"/>
        </w:rPr>
        <w:t>Виды  местных налогов, действующих на территории Новониколаевского сельсовета Иланского района Красноярского края</w:t>
      </w:r>
    </w:p>
    <w:p w:rsidR="00AE41CD" w:rsidRPr="006124BB" w:rsidRDefault="00AE41CD" w:rsidP="00AE41CD">
      <w:pPr>
        <w:spacing w:after="0" w:line="240" w:lineRule="auto"/>
        <w:ind w:left="1080"/>
        <w:jc w:val="center"/>
        <w:rPr>
          <w:rFonts w:ascii="Times New Roman" w:hAnsi="Times New Roman" w:cs="Times New Roman"/>
          <w:b/>
          <w:bCs/>
          <w:sz w:val="28"/>
          <w:szCs w:val="28"/>
        </w:rPr>
      </w:pPr>
    </w:p>
    <w:p w:rsidR="00AE41CD" w:rsidRPr="006124BB" w:rsidRDefault="00EB7478" w:rsidP="00EB7478">
      <w:pPr>
        <w:pStyle w:val="a4"/>
        <w:numPr>
          <w:ilvl w:val="0"/>
          <w:numId w:val="4"/>
        </w:numPr>
        <w:rPr>
          <w:rFonts w:ascii="Times New Roman" w:hAnsi="Times New Roman" w:cs="Times New Roman"/>
          <w:sz w:val="28"/>
          <w:szCs w:val="28"/>
        </w:rPr>
      </w:pPr>
      <w:r w:rsidRPr="006124BB">
        <w:rPr>
          <w:rFonts w:ascii="Times New Roman" w:hAnsi="Times New Roman" w:cs="Times New Roman"/>
          <w:sz w:val="28"/>
          <w:szCs w:val="28"/>
        </w:rPr>
        <w:t>З</w:t>
      </w:r>
      <w:r w:rsidR="00AE41CD" w:rsidRPr="006124BB">
        <w:rPr>
          <w:rFonts w:ascii="Times New Roman" w:hAnsi="Times New Roman" w:cs="Times New Roman"/>
          <w:sz w:val="28"/>
          <w:szCs w:val="28"/>
        </w:rPr>
        <w:t>емельный налог.</w:t>
      </w:r>
    </w:p>
    <w:p w:rsidR="00AE41CD" w:rsidRPr="006124BB" w:rsidRDefault="00AE41CD" w:rsidP="00EB7478">
      <w:pPr>
        <w:pStyle w:val="a4"/>
        <w:numPr>
          <w:ilvl w:val="0"/>
          <w:numId w:val="4"/>
        </w:numPr>
        <w:rPr>
          <w:rFonts w:ascii="Times New Roman" w:hAnsi="Times New Roman" w:cs="Times New Roman"/>
          <w:sz w:val="28"/>
          <w:szCs w:val="28"/>
        </w:rPr>
      </w:pPr>
      <w:r w:rsidRPr="006124BB">
        <w:rPr>
          <w:rFonts w:ascii="Times New Roman" w:hAnsi="Times New Roman" w:cs="Times New Roman"/>
          <w:sz w:val="28"/>
          <w:szCs w:val="28"/>
        </w:rPr>
        <w:t>Налог на имущество физических лиц.</w:t>
      </w:r>
    </w:p>
    <w:p w:rsidR="00AE41CD" w:rsidRPr="006124BB" w:rsidRDefault="00AE41CD" w:rsidP="00AE41CD">
      <w:pPr>
        <w:rPr>
          <w:rFonts w:ascii="Times New Roman" w:hAnsi="Times New Roman" w:cs="Times New Roman"/>
          <w:sz w:val="28"/>
          <w:szCs w:val="28"/>
        </w:rPr>
      </w:pPr>
    </w:p>
    <w:p w:rsidR="00AE41CD" w:rsidRPr="006124BB" w:rsidRDefault="00EB7478" w:rsidP="00AE41CD">
      <w:pPr>
        <w:pStyle w:val="1"/>
        <w:rPr>
          <w:b/>
          <w:bCs/>
        </w:rPr>
      </w:pPr>
      <w:r w:rsidRPr="006124BB">
        <w:rPr>
          <w:b/>
          <w:bCs/>
        </w:rPr>
        <w:t>Статья 4.</w:t>
      </w:r>
      <w:r w:rsidR="00AE41CD" w:rsidRPr="006124BB">
        <w:rPr>
          <w:b/>
          <w:bCs/>
        </w:rPr>
        <w:t xml:space="preserve"> Земельный налог</w:t>
      </w:r>
    </w:p>
    <w:p w:rsidR="00AE41CD" w:rsidRPr="006124BB" w:rsidRDefault="00AE41CD" w:rsidP="00AE41CD">
      <w:pPr>
        <w:rPr>
          <w:rFonts w:ascii="Times New Roman" w:hAnsi="Times New Roman" w:cs="Times New Roman"/>
          <w:sz w:val="28"/>
          <w:szCs w:val="28"/>
        </w:rPr>
      </w:pPr>
    </w:p>
    <w:p w:rsidR="00AE41CD" w:rsidRPr="006124BB" w:rsidRDefault="00AE41CD" w:rsidP="00AE41CD">
      <w:pPr>
        <w:rPr>
          <w:rFonts w:ascii="Times New Roman" w:hAnsi="Times New Roman" w:cs="Times New Roman"/>
          <w:b/>
          <w:bCs/>
          <w:sz w:val="28"/>
          <w:szCs w:val="28"/>
        </w:rPr>
      </w:pPr>
      <w:r w:rsidRPr="006124BB">
        <w:rPr>
          <w:rFonts w:ascii="Times New Roman" w:hAnsi="Times New Roman" w:cs="Times New Roman"/>
          <w:b/>
          <w:bCs/>
          <w:sz w:val="28"/>
          <w:szCs w:val="28"/>
        </w:rPr>
        <w:t>1. Общие положения:</w:t>
      </w:r>
      <w:r w:rsidR="0036219D" w:rsidRPr="006124BB">
        <w:rPr>
          <w:rFonts w:ascii="Times New Roman" w:hAnsi="Times New Roman" w:cs="Times New Roman"/>
          <w:b/>
          <w:bCs/>
          <w:sz w:val="28"/>
          <w:szCs w:val="28"/>
        </w:rPr>
        <w:t xml:space="preserve">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
          <w:bCs/>
          <w:sz w:val="28"/>
          <w:szCs w:val="28"/>
        </w:rPr>
        <w:t xml:space="preserve">   </w:t>
      </w:r>
      <w:r w:rsidRPr="006124BB">
        <w:rPr>
          <w:rFonts w:ascii="Times New Roman" w:hAnsi="Times New Roman" w:cs="Times New Roman"/>
          <w:sz w:val="28"/>
          <w:szCs w:val="28"/>
        </w:rPr>
        <w:t xml:space="preserve">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 </w:t>
      </w:r>
    </w:p>
    <w:p w:rsidR="00AE41CD" w:rsidRPr="006124BB" w:rsidRDefault="00AE41CD" w:rsidP="00AE41CD">
      <w:pPr>
        <w:ind w:firstLine="993"/>
        <w:rPr>
          <w:rFonts w:ascii="Times New Roman" w:hAnsi="Times New Roman" w:cs="Times New Roman"/>
          <w:sz w:val="28"/>
          <w:szCs w:val="28"/>
        </w:rPr>
      </w:pPr>
    </w:p>
    <w:p w:rsidR="00AE41CD" w:rsidRPr="006124BB" w:rsidRDefault="00AE41CD" w:rsidP="0036219D">
      <w:pPr>
        <w:rPr>
          <w:rFonts w:ascii="Times New Roman" w:hAnsi="Times New Roman" w:cs="Times New Roman"/>
          <w:b/>
          <w:bCs/>
          <w:sz w:val="28"/>
          <w:szCs w:val="28"/>
        </w:rPr>
      </w:pPr>
      <w:r w:rsidRPr="006124BB">
        <w:rPr>
          <w:rFonts w:ascii="Times New Roman" w:hAnsi="Times New Roman" w:cs="Times New Roman"/>
          <w:b/>
          <w:bCs/>
          <w:sz w:val="28"/>
          <w:szCs w:val="28"/>
        </w:rPr>
        <w:lastRenderedPageBreak/>
        <w:t>2. Налоговая ставка</w:t>
      </w:r>
      <w:r w:rsidR="0036219D" w:rsidRPr="006124BB">
        <w:rPr>
          <w:rFonts w:ascii="Times New Roman" w:hAnsi="Times New Roman" w:cs="Times New Roman"/>
          <w:b/>
          <w:bCs/>
          <w:sz w:val="28"/>
          <w:szCs w:val="28"/>
        </w:rPr>
        <w:t xml:space="preserve">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
          <w:bCs/>
          <w:sz w:val="28"/>
          <w:szCs w:val="28"/>
        </w:rPr>
        <w:t xml:space="preserve"> </w:t>
      </w:r>
      <w:r w:rsidRPr="006124BB">
        <w:rPr>
          <w:rFonts w:ascii="Times New Roman" w:hAnsi="Times New Roman" w:cs="Times New Roman"/>
          <w:bCs/>
          <w:sz w:val="28"/>
          <w:szCs w:val="28"/>
        </w:rPr>
        <w:t>2.1</w:t>
      </w:r>
      <w:r w:rsidRPr="006124BB">
        <w:rPr>
          <w:rFonts w:ascii="Times New Roman" w:hAnsi="Times New Roman" w:cs="Times New Roman"/>
          <w:sz w:val="28"/>
          <w:szCs w:val="28"/>
        </w:rPr>
        <w:t xml:space="preserve">  Налоговая ставка  в размере 0,1 % устанавливается в отношении     земельных участков   отнесенных к землям сельскохозяйственного назначения или к землям в составе зон сельскохозяйственного использования </w:t>
      </w:r>
      <w:r w:rsidRPr="006124BB">
        <w:rPr>
          <w:rFonts w:ascii="Times New Roman" w:hAnsi="Times New Roman" w:cs="Times New Roman"/>
          <w:color w:val="000000"/>
          <w:sz w:val="28"/>
          <w:szCs w:val="28"/>
        </w:rPr>
        <w:t>в</w:t>
      </w:r>
      <w:r w:rsidRPr="006124BB">
        <w:rPr>
          <w:rFonts w:ascii="Times New Roman" w:hAnsi="Times New Roman" w:cs="Times New Roman"/>
          <w:b/>
          <w:bCs/>
          <w:color w:val="000000"/>
          <w:sz w:val="28"/>
          <w:szCs w:val="28"/>
        </w:rPr>
        <w:t xml:space="preserve"> </w:t>
      </w:r>
      <w:r w:rsidRPr="006124BB">
        <w:rPr>
          <w:rFonts w:ascii="Times New Roman" w:hAnsi="Times New Roman" w:cs="Times New Roman"/>
          <w:color w:val="000000"/>
          <w:sz w:val="28"/>
          <w:szCs w:val="28"/>
        </w:rPr>
        <w:t>населенных пунктах</w:t>
      </w:r>
      <w:r w:rsidRPr="006124BB">
        <w:rPr>
          <w:rFonts w:ascii="Times New Roman" w:hAnsi="Times New Roman" w:cs="Times New Roman"/>
          <w:sz w:val="28"/>
          <w:szCs w:val="28"/>
        </w:rPr>
        <w:t xml:space="preserve"> и используемых для сельскохозяйственного производства;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Cs/>
          <w:sz w:val="28"/>
          <w:szCs w:val="28"/>
        </w:rPr>
        <w:t>2.2</w:t>
      </w:r>
      <w:r w:rsidRPr="006124BB">
        <w:rPr>
          <w:rFonts w:ascii="Times New Roman" w:hAnsi="Times New Roman" w:cs="Times New Roman"/>
          <w:sz w:val="28"/>
          <w:szCs w:val="28"/>
        </w:rPr>
        <w:t xml:space="preserve">  Налоговая ставка  в размере 0,3 % устанавливается в отношении     следующих земельных участков:</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а)  </w:t>
      </w:r>
      <w:proofErr w:type="gramStart"/>
      <w:r w:rsidRPr="006124BB">
        <w:rPr>
          <w:rFonts w:ascii="Times New Roman" w:hAnsi="Times New Roman" w:cs="Times New Roman"/>
          <w:sz w:val="28"/>
          <w:szCs w:val="28"/>
        </w:rPr>
        <w:t>занятых</w:t>
      </w:r>
      <w:proofErr w:type="gramEnd"/>
      <w:r w:rsidRPr="006124BB">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б) </w:t>
      </w:r>
      <w:proofErr w:type="gramStart"/>
      <w:r w:rsidRPr="006124BB">
        <w:rPr>
          <w:rFonts w:ascii="Times New Roman" w:hAnsi="Times New Roman" w:cs="Times New Roman"/>
          <w:sz w:val="28"/>
          <w:szCs w:val="28"/>
        </w:rPr>
        <w:t>приобретенных</w:t>
      </w:r>
      <w:proofErr w:type="gramEnd"/>
      <w:r w:rsidRPr="006124BB">
        <w:rPr>
          <w:rFonts w:ascii="Times New Roman" w:hAnsi="Times New Roman" w:cs="Times New Roman"/>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Cs/>
          <w:sz w:val="28"/>
          <w:szCs w:val="28"/>
        </w:rPr>
        <w:t>2.3</w:t>
      </w:r>
      <w:r w:rsidRPr="006124BB">
        <w:rPr>
          <w:rFonts w:ascii="Times New Roman" w:hAnsi="Times New Roman" w:cs="Times New Roman"/>
          <w:sz w:val="28"/>
          <w:szCs w:val="28"/>
        </w:rPr>
        <w:t xml:space="preserve"> Налоговая ставка в размере 1,5% устанавливается в отношении прочих земельных участков. </w:t>
      </w:r>
    </w:p>
    <w:p w:rsidR="00AE41CD" w:rsidRPr="006124BB" w:rsidRDefault="00AE41CD" w:rsidP="00AE41CD">
      <w:pPr>
        <w:rPr>
          <w:rFonts w:ascii="Times New Roman" w:hAnsi="Times New Roman" w:cs="Times New Roman"/>
          <w:b/>
          <w:bCs/>
          <w:sz w:val="28"/>
          <w:szCs w:val="28"/>
        </w:rPr>
      </w:pPr>
      <w:r w:rsidRPr="006124BB">
        <w:rPr>
          <w:rFonts w:ascii="Times New Roman" w:hAnsi="Times New Roman" w:cs="Times New Roman"/>
          <w:b/>
          <w:bCs/>
          <w:sz w:val="28"/>
          <w:szCs w:val="28"/>
        </w:rPr>
        <w:t xml:space="preserve">     3. Налоговые льготы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3.1</w:t>
      </w:r>
      <w:proofErr w:type="gramStart"/>
      <w:r w:rsidRPr="006124BB">
        <w:rPr>
          <w:rFonts w:ascii="Times New Roman" w:hAnsi="Times New Roman" w:cs="Times New Roman"/>
          <w:sz w:val="28"/>
          <w:szCs w:val="28"/>
        </w:rPr>
        <w:t xml:space="preserve"> О</w:t>
      </w:r>
      <w:proofErr w:type="gramEnd"/>
      <w:r w:rsidRPr="006124BB">
        <w:rPr>
          <w:rFonts w:ascii="Times New Roman" w:hAnsi="Times New Roman" w:cs="Times New Roman"/>
          <w:sz w:val="28"/>
          <w:szCs w:val="28"/>
        </w:rPr>
        <w:t xml:space="preserve">свобождаются от налогообложения налогоплательщики, относящиеся к категориям,  установленным частью 1 ст.395 Налогового  кодекса Российской Федерации.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3.2 Дополнительно  освобождаются от налогообложения следующие категории налогоплательщиков:</w:t>
      </w:r>
    </w:p>
    <w:p w:rsidR="00AE41CD" w:rsidRPr="006124BB" w:rsidRDefault="00AE41CD" w:rsidP="00AE41CD">
      <w:pPr>
        <w:rPr>
          <w:rFonts w:ascii="Times New Roman" w:hAnsi="Times New Roman" w:cs="Times New Roman"/>
          <w:sz w:val="28"/>
          <w:szCs w:val="28"/>
        </w:rPr>
      </w:pPr>
      <w:bookmarkStart w:id="0" w:name="dst1406"/>
      <w:bookmarkStart w:id="1" w:name="dst1408"/>
      <w:bookmarkStart w:id="2" w:name="dst7307"/>
      <w:bookmarkStart w:id="3" w:name="dst11393"/>
      <w:bookmarkEnd w:id="0"/>
      <w:bookmarkEnd w:id="1"/>
      <w:bookmarkEnd w:id="2"/>
      <w:bookmarkEnd w:id="3"/>
      <w:r w:rsidRPr="006124BB">
        <w:rPr>
          <w:rFonts w:ascii="Times New Roman" w:hAnsi="Times New Roman" w:cs="Times New Roman"/>
          <w:sz w:val="28"/>
          <w:szCs w:val="28"/>
        </w:rPr>
        <w:t xml:space="preserve">         - органы местного самоуправления - в отношении земельных участков, предоставленных для обеспечения их деятельности;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 бюджетные учреждения,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AE41CD" w:rsidRPr="006124BB" w:rsidRDefault="00AE41CD" w:rsidP="00AE41CD">
      <w:pPr>
        <w:pStyle w:val="ConsPlusNormal"/>
        <w:ind w:firstLine="540"/>
        <w:jc w:val="both"/>
      </w:pPr>
      <w:r w:rsidRPr="006124BB">
        <w:lastRenderedPageBreak/>
        <w:t xml:space="preserve">- некоммерческие организации  здравоохранения, образования, спорта, культуры и социальной защиты - в отношении земельных участков,  используемых для обеспечения их деятельности; </w:t>
      </w:r>
    </w:p>
    <w:p w:rsidR="00AE41CD" w:rsidRPr="006124BB" w:rsidRDefault="00AE41CD" w:rsidP="00AE41CD">
      <w:pPr>
        <w:pStyle w:val="ConsPlusNormal"/>
        <w:ind w:firstLine="540"/>
        <w:jc w:val="both"/>
      </w:pPr>
      <w:r w:rsidRPr="006124BB">
        <w:t xml:space="preserve">- муниципальные казенные учреждения в отношении  земельных участков, предоставленных  для обеспечения их деятельности; </w:t>
      </w:r>
    </w:p>
    <w:p w:rsidR="00AE41CD" w:rsidRPr="006124BB" w:rsidRDefault="00AE41CD" w:rsidP="00AE41CD">
      <w:pPr>
        <w:ind w:left="-567"/>
        <w:rPr>
          <w:rFonts w:ascii="Times New Roman" w:hAnsi="Times New Roman" w:cs="Times New Roman"/>
          <w:sz w:val="28"/>
          <w:szCs w:val="28"/>
        </w:rPr>
      </w:pPr>
      <w:r w:rsidRPr="006124BB">
        <w:rPr>
          <w:rFonts w:ascii="Times New Roman" w:hAnsi="Times New Roman" w:cs="Times New Roman"/>
          <w:sz w:val="28"/>
          <w:szCs w:val="28"/>
        </w:rPr>
        <w:t xml:space="preserve">               -  ветераны и инвалиды Великой Отечественной войны; </w:t>
      </w:r>
    </w:p>
    <w:p w:rsidR="00AE41CD" w:rsidRPr="006124BB" w:rsidRDefault="00AE41CD" w:rsidP="00AE41CD">
      <w:pPr>
        <w:ind w:left="-567"/>
        <w:rPr>
          <w:rFonts w:ascii="Times New Roman" w:hAnsi="Times New Roman" w:cs="Times New Roman"/>
          <w:sz w:val="28"/>
          <w:szCs w:val="28"/>
        </w:rPr>
      </w:pPr>
      <w:r w:rsidRPr="006124BB">
        <w:rPr>
          <w:rFonts w:ascii="Times New Roman" w:hAnsi="Times New Roman" w:cs="Times New Roman"/>
          <w:sz w:val="28"/>
          <w:szCs w:val="28"/>
        </w:rPr>
        <w:t xml:space="preserve">              -   ветераны боевых     действий;</w:t>
      </w:r>
    </w:p>
    <w:p w:rsidR="00AE41CD" w:rsidRPr="006124BB" w:rsidRDefault="00AE41CD" w:rsidP="005F6322">
      <w:pPr>
        <w:pStyle w:val="ConsPlusNormal"/>
        <w:jc w:val="both"/>
      </w:pPr>
      <w:r w:rsidRPr="006124BB">
        <w:t xml:space="preserve">     - пенсионеры 80 лет и старше.</w:t>
      </w:r>
      <w:r w:rsidR="005F6322">
        <w:t xml:space="preserve"> </w:t>
      </w:r>
    </w:p>
    <w:p w:rsidR="00AE41CD" w:rsidRPr="006124BB" w:rsidRDefault="00AE41CD" w:rsidP="00AE41CD">
      <w:pPr>
        <w:rPr>
          <w:rFonts w:ascii="Times New Roman" w:hAnsi="Times New Roman" w:cs="Times New Roman"/>
          <w:sz w:val="28"/>
          <w:szCs w:val="28"/>
        </w:rPr>
      </w:pPr>
    </w:p>
    <w:p w:rsidR="00AE41CD" w:rsidRPr="006124BB" w:rsidRDefault="00AE41CD" w:rsidP="00AE41CD">
      <w:pPr>
        <w:pStyle w:val="3"/>
        <w:tabs>
          <w:tab w:val="num" w:pos="900"/>
        </w:tabs>
        <w:ind w:left="0" w:firstLine="0"/>
        <w:rPr>
          <w:b/>
          <w:bCs/>
          <w:sz w:val="28"/>
          <w:szCs w:val="28"/>
        </w:rPr>
      </w:pPr>
      <w:r w:rsidRPr="006124BB">
        <w:rPr>
          <w:b/>
          <w:bCs/>
          <w:sz w:val="28"/>
          <w:szCs w:val="28"/>
        </w:rPr>
        <w:t>4. Порядок и сроки уплаты налога и авансовых платежей по налогу.</w:t>
      </w:r>
    </w:p>
    <w:p w:rsidR="00AE41CD" w:rsidRPr="006124BB" w:rsidRDefault="00AE41CD" w:rsidP="00AE41CD">
      <w:pPr>
        <w:pStyle w:val="3"/>
        <w:ind w:left="0" w:firstLine="0"/>
        <w:jc w:val="both"/>
        <w:rPr>
          <w:b/>
          <w:bCs/>
          <w:sz w:val="28"/>
          <w:szCs w:val="28"/>
        </w:rPr>
      </w:pPr>
    </w:p>
    <w:p w:rsidR="00AE41CD" w:rsidRPr="006124BB" w:rsidRDefault="00AE41CD" w:rsidP="00AE41CD">
      <w:pPr>
        <w:pStyle w:val="ConsPlusNormal"/>
        <w:ind w:firstLine="540"/>
        <w:jc w:val="both"/>
      </w:pPr>
      <w:r w:rsidRPr="006124BB">
        <w:t>4.1 Налог подлежит уплате налогоплательщиками-организациями по истечении налогового периода, не позднее 10 февраля года, следующего за истекшим налоговым периодом.</w:t>
      </w:r>
    </w:p>
    <w:p w:rsidR="00AE41CD" w:rsidRPr="006124BB" w:rsidRDefault="00AE41CD" w:rsidP="00AE41CD">
      <w:pPr>
        <w:pStyle w:val="ConsPlusNormal"/>
        <w:ind w:firstLine="540"/>
        <w:jc w:val="both"/>
      </w:pPr>
      <w:r w:rsidRPr="006124BB">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AE41CD" w:rsidRPr="006124BB" w:rsidRDefault="00AE41CD" w:rsidP="00AE41CD">
      <w:pPr>
        <w:pStyle w:val="ConsPlusNormal"/>
        <w:ind w:firstLine="540"/>
        <w:jc w:val="both"/>
      </w:pPr>
      <w:r w:rsidRPr="006124BB">
        <w:t xml:space="preserve">4.3 Налог подлежит уплате налогоплательщиками - физическими лицами в срок не позднее 1 декабря года, следующего  за истекшим налоговым  периодом. </w:t>
      </w:r>
    </w:p>
    <w:p w:rsidR="00AE41CD" w:rsidRPr="006124BB" w:rsidRDefault="00AE41CD" w:rsidP="00AE41CD">
      <w:pPr>
        <w:pStyle w:val="ConsPlusNormal"/>
        <w:ind w:firstLine="540"/>
        <w:jc w:val="both"/>
      </w:pPr>
      <w:r w:rsidRPr="006124BB">
        <w:t>4.4 Налогоплательщик</w:t>
      </w:r>
      <w:proofErr w:type="gramStart"/>
      <w:r w:rsidRPr="006124BB">
        <w:t>и-</w:t>
      </w:r>
      <w:proofErr w:type="gramEnd"/>
      <w:r w:rsidRPr="006124BB">
        <w:t xml:space="preserve">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AE41CD" w:rsidRPr="006124BB" w:rsidRDefault="00AE41CD" w:rsidP="00AE41CD">
      <w:pPr>
        <w:ind w:left="-567"/>
        <w:rPr>
          <w:rFonts w:ascii="Times New Roman" w:hAnsi="Times New Roman" w:cs="Times New Roman"/>
          <w:sz w:val="28"/>
          <w:szCs w:val="28"/>
        </w:rPr>
      </w:pPr>
    </w:p>
    <w:p w:rsidR="00AE41CD" w:rsidRPr="006124BB" w:rsidRDefault="0036219D" w:rsidP="00AE41CD">
      <w:pPr>
        <w:pStyle w:val="1"/>
        <w:ind w:left="360"/>
        <w:rPr>
          <w:b/>
          <w:bCs/>
        </w:rPr>
      </w:pPr>
      <w:r w:rsidRPr="006124BB">
        <w:rPr>
          <w:b/>
          <w:bCs/>
        </w:rPr>
        <w:t>Статья 5</w:t>
      </w:r>
      <w:r w:rsidR="00AE41CD" w:rsidRPr="006124BB">
        <w:rPr>
          <w:b/>
          <w:bCs/>
        </w:rPr>
        <w:t>.</w:t>
      </w:r>
      <w:r w:rsidRPr="006124BB">
        <w:rPr>
          <w:b/>
          <w:bCs/>
        </w:rPr>
        <w:t xml:space="preserve"> </w:t>
      </w:r>
      <w:r w:rsidR="00AE41CD" w:rsidRPr="006124BB">
        <w:rPr>
          <w:b/>
          <w:bCs/>
        </w:rPr>
        <w:t xml:space="preserve"> Налог на имущество физических лиц </w:t>
      </w:r>
    </w:p>
    <w:p w:rsidR="00AE41CD" w:rsidRPr="006124BB" w:rsidRDefault="00AE41CD" w:rsidP="00AE41CD">
      <w:pPr>
        <w:rPr>
          <w:rFonts w:ascii="Times New Roman" w:hAnsi="Times New Roman" w:cs="Times New Roman"/>
          <w:sz w:val="28"/>
          <w:szCs w:val="28"/>
          <w:lang w:eastAsia="ru-RU"/>
        </w:rPr>
      </w:pPr>
    </w:p>
    <w:p w:rsidR="005F6322" w:rsidRPr="00DF7357" w:rsidRDefault="00AE41CD" w:rsidP="00AE41CD">
      <w:pPr>
        <w:numPr>
          <w:ilvl w:val="0"/>
          <w:numId w:val="3"/>
        </w:numPr>
        <w:spacing w:after="0" w:line="240" w:lineRule="auto"/>
        <w:ind w:left="1440"/>
        <w:jc w:val="center"/>
        <w:rPr>
          <w:rFonts w:ascii="Times New Roman" w:hAnsi="Times New Roman" w:cs="Times New Roman"/>
          <w:b/>
          <w:bCs/>
          <w:sz w:val="28"/>
          <w:szCs w:val="28"/>
        </w:rPr>
      </w:pPr>
      <w:r w:rsidRPr="00DF7357">
        <w:rPr>
          <w:rFonts w:ascii="Times New Roman" w:hAnsi="Times New Roman" w:cs="Times New Roman"/>
          <w:b/>
          <w:bCs/>
          <w:sz w:val="28"/>
          <w:szCs w:val="28"/>
        </w:rPr>
        <w:t xml:space="preserve">Общие положения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1.1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Новониколаевского сельского Совета депутатов и обязателен к уплате на территории Новониколаевского сельсовета.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1.2 Налогоплательщиками налога (дале</w:t>
      </w:r>
      <w:proofErr w:type="gramStart"/>
      <w:r w:rsidRPr="006124BB">
        <w:rPr>
          <w:rFonts w:ascii="Times New Roman" w:hAnsi="Times New Roman" w:cs="Times New Roman"/>
          <w:sz w:val="28"/>
          <w:szCs w:val="28"/>
        </w:rPr>
        <w:t>е-</w:t>
      </w:r>
      <w:proofErr w:type="gramEnd"/>
      <w:r w:rsidRPr="006124BB">
        <w:rPr>
          <w:rFonts w:ascii="Times New Roman" w:hAnsi="Times New Roman" w:cs="Times New Roman"/>
          <w:sz w:val="28"/>
          <w:szCs w:val="28"/>
        </w:rPr>
        <w:t xml:space="preserve">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lastRenderedPageBreak/>
        <w:t xml:space="preserve">1.3 Налоговая база в отношении объектов налогообложения определяется исходя из их кадастровой стоимости. При определении налоговой базы </w:t>
      </w:r>
      <w:proofErr w:type="gramStart"/>
      <w:r w:rsidRPr="006124BB">
        <w:rPr>
          <w:rFonts w:ascii="Times New Roman" w:hAnsi="Times New Roman" w:cs="Times New Roman"/>
          <w:sz w:val="28"/>
          <w:szCs w:val="28"/>
        </w:rPr>
        <w:t>исходя из кадастровой стоимости объектов налогообложения руководствуются</w:t>
      </w:r>
      <w:proofErr w:type="gramEnd"/>
      <w:r w:rsidRPr="006124BB">
        <w:rPr>
          <w:rFonts w:ascii="Times New Roman" w:hAnsi="Times New Roman" w:cs="Times New Roman"/>
          <w:sz w:val="28"/>
          <w:szCs w:val="28"/>
        </w:rPr>
        <w:t xml:space="preserve"> порядком, установленным статьей 403 Налогового кодекса Российской Федерации.</w:t>
      </w:r>
      <w:r w:rsidR="0036219D" w:rsidRPr="006124BB">
        <w:rPr>
          <w:rFonts w:ascii="Times New Roman" w:hAnsi="Times New Roman" w:cs="Times New Roman"/>
          <w:sz w:val="28"/>
          <w:szCs w:val="28"/>
        </w:rPr>
        <w:t xml:space="preserve"> </w:t>
      </w:r>
    </w:p>
    <w:p w:rsidR="0036219D" w:rsidRPr="006124BB" w:rsidRDefault="0036219D" w:rsidP="0036219D">
      <w:pPr>
        <w:jc w:val="center"/>
        <w:rPr>
          <w:rFonts w:ascii="Times New Roman" w:hAnsi="Times New Roman" w:cs="Times New Roman"/>
          <w:b/>
          <w:sz w:val="28"/>
          <w:szCs w:val="28"/>
        </w:rPr>
      </w:pPr>
      <w:r w:rsidRPr="006124BB">
        <w:rPr>
          <w:rFonts w:ascii="Times New Roman" w:hAnsi="Times New Roman" w:cs="Times New Roman"/>
          <w:b/>
          <w:sz w:val="28"/>
          <w:szCs w:val="28"/>
        </w:rPr>
        <w:t>2. Ставка налога</w:t>
      </w:r>
    </w:p>
    <w:p w:rsidR="0036219D" w:rsidRPr="006124BB" w:rsidRDefault="0036219D" w:rsidP="0036219D">
      <w:pPr>
        <w:pStyle w:val="a5"/>
        <w:spacing w:before="240" w:beforeAutospacing="0" w:after="0" w:afterAutospacing="0"/>
        <w:ind w:left="360"/>
        <w:jc w:val="both"/>
        <w:rPr>
          <w:color w:val="202020"/>
          <w:sz w:val="28"/>
          <w:szCs w:val="28"/>
        </w:rPr>
      </w:pPr>
      <w:r w:rsidRPr="006124BB">
        <w:rPr>
          <w:sz w:val="28"/>
          <w:szCs w:val="28"/>
        </w:rPr>
        <w:t>2.1</w:t>
      </w:r>
      <w:r w:rsidRPr="006124BB">
        <w:rPr>
          <w:b/>
          <w:bCs/>
          <w:sz w:val="28"/>
          <w:szCs w:val="28"/>
        </w:rPr>
        <w:t xml:space="preserve">     </w:t>
      </w:r>
      <w:r w:rsidRPr="006124BB">
        <w:rPr>
          <w:sz w:val="28"/>
          <w:szCs w:val="28"/>
        </w:rPr>
        <w:t>Налоговые ставки устанавливаются в следующих размерах  от  кадастровой стоимости объекта налогообложения</w:t>
      </w:r>
      <w:r w:rsidRPr="006124BB">
        <w:rPr>
          <w:color w:val="202020"/>
          <w:sz w:val="28"/>
          <w:szCs w:val="28"/>
        </w:rPr>
        <w:t>:</w:t>
      </w:r>
    </w:p>
    <w:p w:rsidR="0036219D" w:rsidRPr="006124BB" w:rsidRDefault="0036219D" w:rsidP="0036219D">
      <w:pPr>
        <w:ind w:left="360"/>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3402"/>
      </w:tblGrid>
      <w:tr w:rsidR="0036219D" w:rsidRPr="006124BB" w:rsidTr="00263F71">
        <w:tc>
          <w:tcPr>
            <w:tcW w:w="6345" w:type="dxa"/>
          </w:tcPr>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Объект налогообложения</w:t>
            </w:r>
          </w:p>
        </w:tc>
        <w:tc>
          <w:tcPr>
            <w:tcW w:w="3402" w:type="dxa"/>
          </w:tcPr>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 xml:space="preserve">Налоговая ставка </w:t>
            </w:r>
          </w:p>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(в процентах)</w:t>
            </w:r>
          </w:p>
        </w:tc>
      </w:tr>
      <w:tr w:rsidR="0036219D" w:rsidRPr="006124BB" w:rsidTr="00263F71">
        <w:tc>
          <w:tcPr>
            <w:tcW w:w="6345" w:type="dxa"/>
          </w:tcPr>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жилые дома и помещения, квартиры и комнаты</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xml:space="preserve">- объекты незавершенного строительства (если проектируемое назначение объекта - жилой дом), </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xml:space="preserve">единый недвижимый комплекс, </w:t>
            </w:r>
            <w:r w:rsidR="00F1114A">
              <w:rPr>
                <w:rFonts w:ascii="Times New Roman" w:hAnsi="Times New Roman" w:cs="Times New Roman"/>
                <w:sz w:val="28"/>
                <w:szCs w:val="28"/>
              </w:rPr>
              <w:t>в состав которого входит   хотя бы один жилой дом,</w:t>
            </w:r>
          </w:p>
          <w:p w:rsidR="0036219D" w:rsidRPr="006124BB" w:rsidRDefault="00F1114A" w:rsidP="00263F71">
            <w:pPr>
              <w:rPr>
                <w:rFonts w:ascii="Times New Roman" w:hAnsi="Times New Roman" w:cs="Times New Roman"/>
                <w:sz w:val="28"/>
                <w:szCs w:val="28"/>
              </w:rPr>
            </w:pPr>
            <w:r>
              <w:rPr>
                <w:rFonts w:ascii="Times New Roman" w:hAnsi="Times New Roman" w:cs="Times New Roman"/>
                <w:sz w:val="28"/>
                <w:szCs w:val="28"/>
              </w:rPr>
              <w:t>- гараж</w:t>
            </w:r>
            <w:proofErr w:type="gramStart"/>
            <w:r>
              <w:rPr>
                <w:rFonts w:ascii="Times New Roman" w:hAnsi="Times New Roman" w:cs="Times New Roman"/>
                <w:sz w:val="28"/>
                <w:szCs w:val="28"/>
              </w:rPr>
              <w:t xml:space="preserve"> ,</w:t>
            </w:r>
            <w:proofErr w:type="gramEnd"/>
            <w:r w:rsidR="0036219D" w:rsidRPr="006124BB">
              <w:rPr>
                <w:rFonts w:ascii="Times New Roman" w:hAnsi="Times New Roman" w:cs="Times New Roman"/>
                <w:sz w:val="28"/>
                <w:szCs w:val="28"/>
              </w:rPr>
              <w:t xml:space="preserve"> </w:t>
            </w:r>
            <w:proofErr w:type="spellStart"/>
            <w:r w:rsidR="0036219D" w:rsidRPr="006124BB">
              <w:rPr>
                <w:rFonts w:ascii="Times New Roman" w:hAnsi="Times New Roman" w:cs="Times New Roman"/>
                <w:sz w:val="28"/>
                <w:szCs w:val="28"/>
              </w:rPr>
              <w:t>машино-место</w:t>
            </w:r>
            <w:proofErr w:type="spellEnd"/>
            <w:r>
              <w:rPr>
                <w:rFonts w:ascii="Times New Roman" w:hAnsi="Times New Roman" w:cs="Times New Roman"/>
                <w:sz w:val="28"/>
                <w:szCs w:val="28"/>
              </w:rPr>
              <w:t xml:space="preserve"> в том числе расположенные в объектах налогообложения, указанных в подпункте 2 пункта 2 статьи 406 Налогового кодекса Российской Федерации</w:t>
            </w:r>
            <w:r w:rsidR="0036219D" w:rsidRPr="006124BB">
              <w:rPr>
                <w:rFonts w:ascii="Times New Roman" w:hAnsi="Times New Roman" w:cs="Times New Roman"/>
                <w:sz w:val="28"/>
                <w:szCs w:val="28"/>
              </w:rPr>
              <w:t>,</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-хозяйственные строения или сооружения площадью не более 50 м</w:t>
            </w:r>
            <w:proofErr w:type="gramStart"/>
            <w:r w:rsidRPr="006124BB">
              <w:rPr>
                <w:rFonts w:ascii="Times New Roman" w:hAnsi="Times New Roman" w:cs="Times New Roman"/>
                <w:sz w:val="28"/>
                <w:szCs w:val="28"/>
                <w:vertAlign w:val="superscript"/>
              </w:rPr>
              <w:t>2</w:t>
            </w:r>
            <w:proofErr w:type="gramEnd"/>
            <w:r w:rsidRPr="006124BB">
              <w:rPr>
                <w:rFonts w:ascii="Times New Roman" w:hAnsi="Times New Roman" w:cs="Times New Roman"/>
                <w:sz w:val="28"/>
                <w:szCs w:val="28"/>
              </w:rPr>
              <w:t xml:space="preserve"> на дачных (садовых, огороднических) участках и участках, предоставленных для индивидуального жилищного строительства либо для ведения личного подсобного хозяйства.</w:t>
            </w:r>
          </w:p>
        </w:tc>
        <w:tc>
          <w:tcPr>
            <w:tcW w:w="3402" w:type="dxa"/>
          </w:tcPr>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sz w:val="28"/>
                <w:szCs w:val="28"/>
              </w:rPr>
            </w:pPr>
            <w:r w:rsidRPr="006124BB">
              <w:rPr>
                <w:rFonts w:ascii="Times New Roman" w:hAnsi="Times New Roman" w:cs="Times New Roman"/>
                <w:sz w:val="28"/>
                <w:szCs w:val="28"/>
              </w:rPr>
              <w:t>0,3</w:t>
            </w:r>
          </w:p>
        </w:tc>
      </w:tr>
      <w:tr w:rsidR="0036219D" w:rsidRPr="006124BB" w:rsidTr="00263F71">
        <w:tc>
          <w:tcPr>
            <w:tcW w:w="6345" w:type="dxa"/>
          </w:tcPr>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прочие объекты налогообложения</w:t>
            </w:r>
          </w:p>
        </w:tc>
        <w:tc>
          <w:tcPr>
            <w:tcW w:w="3402" w:type="dxa"/>
          </w:tcPr>
          <w:p w:rsidR="0036219D" w:rsidRPr="006124BB" w:rsidRDefault="0036219D" w:rsidP="00263F71">
            <w:pPr>
              <w:jc w:val="center"/>
              <w:rPr>
                <w:rFonts w:ascii="Times New Roman" w:hAnsi="Times New Roman" w:cs="Times New Roman"/>
                <w:sz w:val="28"/>
                <w:szCs w:val="28"/>
              </w:rPr>
            </w:pPr>
            <w:r w:rsidRPr="006124BB">
              <w:rPr>
                <w:rFonts w:ascii="Times New Roman" w:hAnsi="Times New Roman" w:cs="Times New Roman"/>
                <w:sz w:val="28"/>
                <w:szCs w:val="28"/>
              </w:rPr>
              <w:t>0,5</w:t>
            </w:r>
          </w:p>
        </w:tc>
      </w:tr>
    </w:tbl>
    <w:p w:rsidR="0036219D" w:rsidRPr="006124BB" w:rsidRDefault="0036219D" w:rsidP="0036219D">
      <w:pPr>
        <w:pStyle w:val="a4"/>
        <w:spacing w:before="120" w:after="120"/>
        <w:rPr>
          <w:rFonts w:ascii="Times New Roman" w:hAnsi="Times New Roman" w:cs="Times New Roman"/>
          <w:sz w:val="28"/>
          <w:szCs w:val="28"/>
        </w:rPr>
      </w:pPr>
    </w:p>
    <w:p w:rsidR="0036219D" w:rsidRPr="006124BB" w:rsidRDefault="0036219D" w:rsidP="0036219D">
      <w:pPr>
        <w:pStyle w:val="a4"/>
        <w:numPr>
          <w:ilvl w:val="0"/>
          <w:numId w:val="5"/>
        </w:numPr>
        <w:spacing w:before="120" w:after="0" w:line="240" w:lineRule="auto"/>
        <w:contextualSpacing w:val="0"/>
        <w:jc w:val="both"/>
        <w:rPr>
          <w:rFonts w:ascii="Times New Roman" w:hAnsi="Times New Roman" w:cs="Times New Roman"/>
          <w:sz w:val="28"/>
          <w:szCs w:val="28"/>
        </w:rPr>
      </w:pPr>
      <w:r w:rsidRPr="006124BB">
        <w:rPr>
          <w:rFonts w:ascii="Times New Roman" w:hAnsi="Times New Roman" w:cs="Times New Roman"/>
          <w:b/>
          <w:bCs/>
          <w:sz w:val="28"/>
          <w:szCs w:val="28"/>
        </w:rPr>
        <w:t>Льготы по взиманию налога на имущество физических лиц</w:t>
      </w:r>
      <w:r w:rsidRPr="006124BB">
        <w:rPr>
          <w:rFonts w:ascii="Times New Roman" w:hAnsi="Times New Roman" w:cs="Times New Roman"/>
          <w:sz w:val="28"/>
          <w:szCs w:val="28"/>
        </w:rPr>
        <w:t xml:space="preserve"> </w:t>
      </w:r>
    </w:p>
    <w:p w:rsidR="006124BB" w:rsidRPr="006124BB" w:rsidRDefault="006124BB" w:rsidP="006124BB">
      <w:pPr>
        <w:pStyle w:val="a4"/>
        <w:spacing w:before="120" w:after="0" w:line="240" w:lineRule="auto"/>
        <w:ind w:left="1211"/>
        <w:contextualSpacing w:val="0"/>
        <w:jc w:val="both"/>
        <w:rPr>
          <w:rFonts w:ascii="Times New Roman" w:hAnsi="Times New Roman" w:cs="Times New Roman"/>
          <w:sz w:val="28"/>
          <w:szCs w:val="28"/>
        </w:rPr>
      </w:pPr>
    </w:p>
    <w:p w:rsidR="0036219D" w:rsidRPr="006124BB" w:rsidRDefault="0036219D" w:rsidP="0036219D">
      <w:pPr>
        <w:pStyle w:val="a4"/>
        <w:spacing w:before="120"/>
        <w:ind w:left="0"/>
        <w:rPr>
          <w:rFonts w:ascii="Times New Roman" w:hAnsi="Times New Roman" w:cs="Times New Roman"/>
          <w:sz w:val="28"/>
          <w:szCs w:val="28"/>
        </w:rPr>
      </w:pPr>
      <w:r w:rsidRPr="006124BB">
        <w:rPr>
          <w:rFonts w:ascii="Times New Roman" w:hAnsi="Times New Roman" w:cs="Times New Roman"/>
          <w:sz w:val="28"/>
          <w:szCs w:val="28"/>
        </w:rPr>
        <w:lastRenderedPageBreak/>
        <w:t>2.1  Право на налоговую льготу имеют категории налогоплательщиков, установленные пунктом 1 статьи 407 Налогового кодекса Российской Федерации.</w:t>
      </w:r>
    </w:p>
    <w:p w:rsidR="0036219D" w:rsidRPr="006124BB" w:rsidRDefault="0036219D" w:rsidP="000474AB">
      <w:pPr>
        <w:pStyle w:val="a4"/>
        <w:spacing w:before="120"/>
        <w:ind w:left="0"/>
        <w:rPr>
          <w:rFonts w:ascii="Times New Roman" w:hAnsi="Times New Roman" w:cs="Times New Roman"/>
          <w:sz w:val="28"/>
          <w:szCs w:val="28"/>
          <w:lang w:eastAsia="ru-RU"/>
        </w:rPr>
      </w:pPr>
      <w:r w:rsidRPr="006124BB">
        <w:rPr>
          <w:rFonts w:ascii="Times New Roman" w:hAnsi="Times New Roman" w:cs="Times New Roman"/>
          <w:sz w:val="28"/>
          <w:szCs w:val="28"/>
        </w:rPr>
        <w:t xml:space="preserve">2.2  Дополнительные категории налогоплательщиков, которые имею право на налоговую льготу: </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сироты, оставшиеся без родителей, до достижения ими восемнадцатилетнего возраста;</w:t>
      </w:r>
      <w:r w:rsidRPr="006124BB">
        <w:rPr>
          <w:rFonts w:ascii="Times New Roman" w:hAnsi="Times New Roman" w:cs="Times New Roman"/>
          <w:sz w:val="28"/>
          <w:szCs w:val="28"/>
        </w:rPr>
        <w:t xml:space="preserve"> </w:t>
      </w:r>
    </w:p>
    <w:p w:rsidR="0036219D" w:rsidRPr="006124BB" w:rsidRDefault="0036219D" w:rsidP="000474AB">
      <w:pPr>
        <w:rPr>
          <w:rFonts w:ascii="Times New Roman" w:hAnsi="Times New Roman" w:cs="Times New Roman"/>
          <w:sz w:val="28"/>
          <w:szCs w:val="28"/>
        </w:rPr>
      </w:pPr>
      <w:r w:rsidRPr="006124BB">
        <w:rPr>
          <w:rFonts w:ascii="Times New Roman" w:hAnsi="Times New Roman" w:cs="Times New Roman"/>
          <w:sz w:val="28"/>
          <w:szCs w:val="28"/>
        </w:rPr>
        <w:t>- дети, находящиеся под опекой;</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xml:space="preserve">- родители, усыновители, опекуны, воспитывающие детей-инвалидов, если ребенок не находился на полном государственном обеспечении; </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многодетные семьи (семьи, имеющие трех и более детей, не достигших восемнадцатилетнего возраста)</w:t>
      </w:r>
    </w:p>
    <w:p w:rsidR="0036219D" w:rsidRPr="006124BB" w:rsidRDefault="0036219D" w:rsidP="0036219D">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2.3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6219D" w:rsidRPr="006124BB" w:rsidRDefault="0036219D" w:rsidP="0036219D">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2.4</w:t>
      </w:r>
      <w:proofErr w:type="gramStart"/>
      <w:r w:rsidRPr="006124BB">
        <w:rPr>
          <w:rFonts w:ascii="Times New Roman" w:hAnsi="Times New Roman" w:cs="Times New Roman"/>
          <w:sz w:val="28"/>
          <w:szCs w:val="28"/>
          <w:lang w:eastAsia="ru-RU"/>
        </w:rPr>
        <w:t xml:space="preserve"> П</w:t>
      </w:r>
      <w:proofErr w:type="gramEnd"/>
      <w:r w:rsidRPr="006124BB">
        <w:rPr>
          <w:rFonts w:ascii="Times New Roman" w:hAnsi="Times New Roman" w:cs="Times New Roman"/>
          <w:sz w:val="28"/>
          <w:szCs w:val="28"/>
          <w:lang w:eastAsia="ru-RU"/>
        </w:rPr>
        <w:t>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6219D" w:rsidRPr="006124BB" w:rsidRDefault="006124BB" w:rsidP="0036219D">
      <w:pPr>
        <w:rPr>
          <w:rFonts w:ascii="Times New Roman" w:hAnsi="Times New Roman" w:cs="Times New Roman"/>
          <w:sz w:val="28"/>
          <w:szCs w:val="28"/>
        </w:rPr>
      </w:pPr>
      <w:r w:rsidRPr="006124BB">
        <w:rPr>
          <w:rFonts w:ascii="Times New Roman" w:hAnsi="Times New Roman" w:cs="Times New Roman"/>
          <w:sz w:val="28"/>
          <w:szCs w:val="28"/>
          <w:lang w:eastAsia="ru-RU"/>
        </w:rPr>
        <w:t>2.5</w:t>
      </w:r>
      <w:r w:rsidR="0036219D" w:rsidRPr="006124BB">
        <w:rPr>
          <w:rFonts w:ascii="Times New Roman" w:hAnsi="Times New Roman" w:cs="Times New Roman"/>
          <w:sz w:val="28"/>
          <w:szCs w:val="28"/>
          <w:lang w:eastAsia="ru-RU"/>
        </w:rPr>
        <w:t xml:space="preserve"> Лица, имеющие право на льготы, самостоятельно представляют заявление о предоставлении льготы и документы, подтверждающие право налогоплательщика на налоговую льготу  в налоговые органы. </w:t>
      </w:r>
    </w:p>
    <w:p w:rsidR="0036219D" w:rsidRPr="00954ED6" w:rsidRDefault="0036219D" w:rsidP="00AE41CD">
      <w:pPr>
        <w:rPr>
          <w:rFonts w:ascii="Arial" w:hAnsi="Arial" w:cs="Arial"/>
          <w:sz w:val="24"/>
          <w:szCs w:val="24"/>
        </w:rPr>
      </w:pPr>
    </w:p>
    <w:p w:rsidR="00AE41CD" w:rsidRPr="00954ED6" w:rsidRDefault="00AE41CD" w:rsidP="00AE41CD">
      <w:pPr>
        <w:rPr>
          <w:rFonts w:ascii="Arial" w:hAnsi="Arial" w:cs="Arial"/>
          <w:sz w:val="24"/>
          <w:szCs w:val="24"/>
        </w:rPr>
      </w:pPr>
    </w:p>
    <w:p w:rsidR="00AE41CD" w:rsidRPr="00954ED6" w:rsidRDefault="00AE41CD" w:rsidP="00AE41CD">
      <w:pPr>
        <w:rPr>
          <w:rFonts w:ascii="Arial" w:hAnsi="Arial" w:cs="Arial"/>
          <w:sz w:val="24"/>
          <w:szCs w:val="24"/>
        </w:rPr>
      </w:pPr>
    </w:p>
    <w:p w:rsidR="00AE41CD" w:rsidRPr="00954ED6" w:rsidRDefault="00AE41CD" w:rsidP="00AE41CD">
      <w:pPr>
        <w:rPr>
          <w:rFonts w:ascii="Arial" w:hAnsi="Arial" w:cs="Arial"/>
          <w:sz w:val="24"/>
          <w:szCs w:val="24"/>
        </w:rPr>
      </w:pPr>
    </w:p>
    <w:p w:rsidR="00381237" w:rsidRPr="00381237" w:rsidRDefault="00381237" w:rsidP="00381237">
      <w:pPr>
        <w:jc w:val="both"/>
        <w:rPr>
          <w:rFonts w:ascii="Times New Roman" w:hAnsi="Times New Roman" w:cs="Times New Roman"/>
          <w:sz w:val="24"/>
          <w:szCs w:val="24"/>
        </w:rPr>
      </w:pPr>
    </w:p>
    <w:sectPr w:rsidR="00381237" w:rsidRPr="00381237" w:rsidSect="0096543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32" w:rsidRDefault="00202132" w:rsidP="008F228E">
      <w:pPr>
        <w:spacing w:after="0" w:line="240" w:lineRule="auto"/>
      </w:pPr>
      <w:r>
        <w:separator/>
      </w:r>
    </w:p>
  </w:endnote>
  <w:endnote w:type="continuationSeparator" w:id="0">
    <w:p w:rsidR="00202132" w:rsidRDefault="00202132" w:rsidP="008F2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2235"/>
      <w:docPartObj>
        <w:docPartGallery w:val="Page Numbers (Bottom of Page)"/>
        <w:docPartUnique/>
      </w:docPartObj>
    </w:sdtPr>
    <w:sdtContent>
      <w:p w:rsidR="008F228E" w:rsidRDefault="00317D9A">
        <w:pPr>
          <w:pStyle w:val="a8"/>
          <w:jc w:val="right"/>
        </w:pPr>
        <w:fldSimple w:instr=" PAGE   \* MERGEFORMAT ">
          <w:r w:rsidR="00AE5A8F">
            <w:rPr>
              <w:noProof/>
            </w:rPr>
            <w:t>8</w:t>
          </w:r>
        </w:fldSimple>
      </w:p>
    </w:sdtContent>
  </w:sdt>
  <w:p w:rsidR="008F228E" w:rsidRDefault="008F22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32" w:rsidRDefault="00202132" w:rsidP="008F228E">
      <w:pPr>
        <w:spacing w:after="0" w:line="240" w:lineRule="auto"/>
      </w:pPr>
      <w:r>
        <w:separator/>
      </w:r>
    </w:p>
  </w:footnote>
  <w:footnote w:type="continuationSeparator" w:id="0">
    <w:p w:rsidR="00202132" w:rsidRDefault="00202132" w:rsidP="008F2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054"/>
    <w:multiLevelType w:val="hybridMultilevel"/>
    <w:tmpl w:val="A9CEE2EE"/>
    <w:lvl w:ilvl="0" w:tplc="1064194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E121DDC"/>
    <w:multiLevelType w:val="hybridMultilevel"/>
    <w:tmpl w:val="1D84922C"/>
    <w:lvl w:ilvl="0" w:tplc="D57223EA">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314642"/>
    <w:multiLevelType w:val="hybridMultilevel"/>
    <w:tmpl w:val="2AC8C72C"/>
    <w:lvl w:ilvl="0" w:tplc="1084D83C">
      <w:start w:val="1"/>
      <w:numFmt w:val="decimal"/>
      <w:lvlText w:val="%1."/>
      <w:lvlJc w:val="left"/>
      <w:pPr>
        <w:ind w:left="1800" w:hanging="360"/>
      </w:pPr>
      <w:rPr>
        <w:rFonts w:hint="default"/>
        <w:sz w:val="24"/>
        <w:szCs w:val="24"/>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648463A3"/>
    <w:multiLevelType w:val="hybridMultilevel"/>
    <w:tmpl w:val="4D0C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B5DB3"/>
    <w:multiLevelType w:val="multilevel"/>
    <w:tmpl w:val="A54491B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1237"/>
    <w:rsid w:val="000474AB"/>
    <w:rsid w:val="00187EA9"/>
    <w:rsid w:val="001A2BB6"/>
    <w:rsid w:val="00202132"/>
    <w:rsid w:val="002240AB"/>
    <w:rsid w:val="002A2427"/>
    <w:rsid w:val="00317D9A"/>
    <w:rsid w:val="0034001F"/>
    <w:rsid w:val="0036219D"/>
    <w:rsid w:val="00381237"/>
    <w:rsid w:val="00433FA5"/>
    <w:rsid w:val="004E11FC"/>
    <w:rsid w:val="005F6322"/>
    <w:rsid w:val="006124BB"/>
    <w:rsid w:val="007F1B51"/>
    <w:rsid w:val="008106A3"/>
    <w:rsid w:val="00840730"/>
    <w:rsid w:val="008F228E"/>
    <w:rsid w:val="00927151"/>
    <w:rsid w:val="0096543D"/>
    <w:rsid w:val="00970114"/>
    <w:rsid w:val="009E14CF"/>
    <w:rsid w:val="009F04F5"/>
    <w:rsid w:val="00A103CC"/>
    <w:rsid w:val="00AE41CD"/>
    <w:rsid w:val="00AE5A8F"/>
    <w:rsid w:val="00B50856"/>
    <w:rsid w:val="00BA7D51"/>
    <w:rsid w:val="00BC4F38"/>
    <w:rsid w:val="00CB594B"/>
    <w:rsid w:val="00DF7357"/>
    <w:rsid w:val="00E663AE"/>
    <w:rsid w:val="00E873D2"/>
    <w:rsid w:val="00EB7478"/>
    <w:rsid w:val="00ED01FA"/>
    <w:rsid w:val="00F1114A"/>
    <w:rsid w:val="00F23CBF"/>
    <w:rsid w:val="00FC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3D"/>
  </w:style>
  <w:style w:type="paragraph" w:styleId="1">
    <w:name w:val="heading 1"/>
    <w:basedOn w:val="a"/>
    <w:next w:val="a"/>
    <w:link w:val="10"/>
    <w:uiPriority w:val="99"/>
    <w:qFormat/>
    <w:rsid w:val="00AE41CD"/>
    <w:pPr>
      <w:keepNext/>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237"/>
    <w:rPr>
      <w:color w:val="0000FF"/>
      <w:u w:val="single"/>
    </w:rPr>
  </w:style>
  <w:style w:type="paragraph" w:styleId="a4">
    <w:name w:val="List Paragraph"/>
    <w:basedOn w:val="a"/>
    <w:uiPriority w:val="99"/>
    <w:qFormat/>
    <w:rsid w:val="00381237"/>
    <w:pPr>
      <w:ind w:left="720"/>
      <w:contextualSpacing/>
    </w:pPr>
  </w:style>
  <w:style w:type="character" w:customStyle="1" w:styleId="10">
    <w:name w:val="Заголовок 1 Знак"/>
    <w:basedOn w:val="a0"/>
    <w:link w:val="1"/>
    <w:uiPriority w:val="99"/>
    <w:rsid w:val="00AE41CD"/>
    <w:rPr>
      <w:rFonts w:ascii="Times New Roman" w:eastAsia="Times New Roman" w:hAnsi="Times New Roman" w:cs="Times New Roman"/>
      <w:sz w:val="28"/>
      <w:szCs w:val="28"/>
      <w:lang w:eastAsia="ru-RU"/>
    </w:rPr>
  </w:style>
  <w:style w:type="paragraph" w:styleId="2">
    <w:name w:val="Body Text 2"/>
    <w:basedOn w:val="a"/>
    <w:link w:val="20"/>
    <w:uiPriority w:val="99"/>
    <w:rsid w:val="00AE41C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AE41CD"/>
    <w:rPr>
      <w:rFonts w:ascii="Times New Roman" w:eastAsia="Times New Roman" w:hAnsi="Times New Roman" w:cs="Times New Roman"/>
      <w:sz w:val="20"/>
      <w:szCs w:val="20"/>
      <w:lang w:eastAsia="ru-RU"/>
    </w:rPr>
  </w:style>
  <w:style w:type="paragraph" w:styleId="3">
    <w:name w:val="Body Text Indent 3"/>
    <w:basedOn w:val="a"/>
    <w:link w:val="30"/>
    <w:uiPriority w:val="99"/>
    <w:rsid w:val="00AE41CD"/>
    <w:pPr>
      <w:spacing w:after="0" w:line="240" w:lineRule="auto"/>
      <w:ind w:left="-567" w:firstLine="993"/>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AE41CD"/>
    <w:rPr>
      <w:rFonts w:ascii="Times New Roman" w:eastAsia="Times New Roman" w:hAnsi="Times New Roman" w:cs="Times New Roman"/>
      <w:sz w:val="24"/>
      <w:szCs w:val="24"/>
      <w:lang w:eastAsia="ru-RU"/>
    </w:rPr>
  </w:style>
  <w:style w:type="paragraph" w:customStyle="1" w:styleId="ConsPlusNormal">
    <w:name w:val="ConsPlusNormal"/>
    <w:uiPriority w:val="99"/>
    <w:rsid w:val="00AE41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uiPriority w:val="99"/>
    <w:rsid w:val="00362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F22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228E"/>
  </w:style>
  <w:style w:type="paragraph" w:styleId="a8">
    <w:name w:val="footer"/>
    <w:basedOn w:val="a"/>
    <w:link w:val="a9"/>
    <w:uiPriority w:val="99"/>
    <w:unhideWhenUsed/>
    <w:rsid w:val="008F22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28E"/>
  </w:style>
</w:styles>
</file>

<file path=word/webSettings.xml><?xml version="1.0" encoding="utf-8"?>
<w:webSettings xmlns:r="http://schemas.openxmlformats.org/officeDocument/2006/relationships" xmlns:w="http://schemas.openxmlformats.org/wordprocessingml/2006/main">
  <w:divs>
    <w:div w:id="39792830">
      <w:bodyDiv w:val="1"/>
      <w:marLeft w:val="0"/>
      <w:marRight w:val="0"/>
      <w:marTop w:val="0"/>
      <w:marBottom w:val="0"/>
      <w:divBdr>
        <w:top w:val="none" w:sz="0" w:space="0" w:color="auto"/>
        <w:left w:val="none" w:sz="0" w:space="0" w:color="auto"/>
        <w:bottom w:val="none" w:sz="0" w:space="0" w:color="auto"/>
        <w:right w:val="none" w:sz="0" w:space="0" w:color="auto"/>
      </w:divBdr>
    </w:div>
    <w:div w:id="7963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765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23848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2019-03-29T07:05:00Z</cp:lastPrinted>
  <dcterms:created xsi:type="dcterms:W3CDTF">2019-03-28T08:02:00Z</dcterms:created>
  <dcterms:modified xsi:type="dcterms:W3CDTF">2019-05-08T01:44:00Z</dcterms:modified>
</cp:coreProperties>
</file>