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6"/>
        <w:gridCol w:w="6920"/>
      </w:tblGrid>
      <w:tr w:rsidR="00380DB9" w:rsidTr="00380DB9">
        <w:tc>
          <w:tcPr>
            <w:tcW w:w="7393" w:type="dxa"/>
          </w:tcPr>
          <w:p w:rsidR="00380DB9" w:rsidRDefault="00380DB9" w:rsidP="00FD0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0" cy="5448300"/>
                  <wp:effectExtent l="19050" t="0" r="0" b="0"/>
                  <wp:docPr id="3" name="Рисунок 1" descr="1597925140_3365eb80c6f0389c911c62c1f503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7925140_3365eb80c6f0389c911c62c1f503722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444" cy="545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074AB" w:rsidRDefault="00380DB9" w:rsidP="00B074A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B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Иланского района Красноярского края</w:t>
            </w:r>
          </w:p>
          <w:p w:rsidR="00380DB9" w:rsidRPr="00B074AB" w:rsidRDefault="00380DB9" w:rsidP="00B074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предупреждает: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допустите гибели или </w:t>
            </w:r>
            <w:proofErr w:type="spellStart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ребенка!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Вы в ответе за его жизнь и здоровье!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трагических событий с детьми взрослым необходимо: 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- быть более ответственными за жизнь и здоровье детей – главную жизненную ценность;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- ни под каким предлогом не отлучаться из комнаты с открытыми окнами, выходами на балконы, лоджии, если в комнате находится ребенок и может открыть окна и выходы самостоятельно (при выполнении неотложных домашних дел, даже при переписке по телефону и т.д. и т.п., ребенок не должен оставаться вне зоны внимания взрослых); </w:t>
            </w:r>
            <w:proofErr w:type="gramEnd"/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- малышам регулярно напоминайте об опасности игр, когда они оказываются рядом с подоконником и пытаются на него забраться, играя в прятки и т.д.;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- нельзя ставить ребенка на подоконник, нужно строго пресекать даже попытки таких детских игр и любознательности; 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 установить на окна специальные проверенные блокираторы, препятствующие открытию окна ребенком самостоятельно. 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-не оставлять мебель вблизи окон, чтобы ребенок не мог взобраться на подоконник. </w:t>
            </w:r>
          </w:p>
          <w:p w:rsidR="00380DB9" w:rsidRPr="00380DB9" w:rsidRDefault="00380DB9" w:rsidP="00380D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- не использовать москитные сетки без соответствующей защиты окна</w:t>
            </w:r>
            <w:proofErr w:type="gramStart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ельзя надеяться на режим </w:t>
            </w:r>
            <w:proofErr w:type="spellStart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>микропроветривания</w:t>
            </w:r>
            <w:proofErr w:type="spellEnd"/>
            <w:r w:rsidRPr="00380DB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металлопластиковых окнах - из этого режима окно легко открыть, если даже случайно взяться за ручку.</w:t>
            </w:r>
          </w:p>
          <w:p w:rsidR="00380DB9" w:rsidRDefault="00380DB9" w:rsidP="00FD0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AB" w:rsidRPr="00B074AB" w:rsidRDefault="00B074AB" w:rsidP="00FD02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4AB">
              <w:rPr>
                <w:rFonts w:ascii="Times New Roman" w:hAnsi="Times New Roman" w:cs="Times New Roman"/>
                <w:sz w:val="20"/>
                <w:szCs w:val="20"/>
              </w:rPr>
              <w:t>Прокуратура Иланского района Красноярского края</w:t>
            </w:r>
          </w:p>
          <w:p w:rsidR="00B074AB" w:rsidRPr="00B074AB" w:rsidRDefault="00B074AB" w:rsidP="00FD02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4AB">
              <w:rPr>
                <w:rFonts w:ascii="Times New Roman" w:hAnsi="Times New Roman" w:cs="Times New Roman"/>
                <w:sz w:val="20"/>
                <w:szCs w:val="20"/>
              </w:rPr>
              <w:t xml:space="preserve">663800, г. Иланский, ул. </w:t>
            </w:r>
            <w:proofErr w:type="gramStart"/>
            <w:r w:rsidRPr="00B074AB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B074AB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  <w:p w:rsidR="00B074AB" w:rsidRDefault="00B074AB" w:rsidP="00FD02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B">
              <w:rPr>
                <w:rFonts w:ascii="Times New Roman" w:hAnsi="Times New Roman" w:cs="Times New Roman"/>
                <w:sz w:val="20"/>
                <w:szCs w:val="20"/>
              </w:rPr>
              <w:t>Тел. 83917321683, 83917321373</w:t>
            </w:r>
          </w:p>
        </w:tc>
      </w:tr>
    </w:tbl>
    <w:p w:rsidR="008B6CB3" w:rsidRPr="00FD0255" w:rsidRDefault="008B6CB3" w:rsidP="00B0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6CB3" w:rsidRPr="00FD0255" w:rsidSect="00B074A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94B"/>
    <w:rsid w:val="00380DB9"/>
    <w:rsid w:val="008B6CB3"/>
    <w:rsid w:val="00967089"/>
    <w:rsid w:val="00B074AB"/>
    <w:rsid w:val="00FB294B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9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2020-12-04T07:34:00Z</cp:lastPrinted>
  <dcterms:created xsi:type="dcterms:W3CDTF">2020-12-04T04:48:00Z</dcterms:created>
  <dcterms:modified xsi:type="dcterms:W3CDTF">2020-12-04T07:41:00Z</dcterms:modified>
</cp:coreProperties>
</file>