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2038" w:tblpY="16"/>
        <w:tblW w:w="9541" w:type="dxa"/>
        <w:tblLook w:val="00A0"/>
      </w:tblPr>
      <w:tblGrid>
        <w:gridCol w:w="5765"/>
        <w:gridCol w:w="3776"/>
      </w:tblGrid>
      <w:tr w:rsidR="004D6F4B" w:rsidRPr="00402677" w:rsidTr="004D6F4B">
        <w:trPr>
          <w:trHeight w:val="112"/>
        </w:trPr>
        <w:tc>
          <w:tcPr>
            <w:tcW w:w="5765" w:type="dxa"/>
          </w:tcPr>
          <w:p w:rsidR="004D6F4B" w:rsidRPr="00402677" w:rsidRDefault="004D6F4B" w:rsidP="004D6F4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3776" w:type="dxa"/>
          </w:tcPr>
          <w:p w:rsidR="004D6F4B" w:rsidRPr="00402677" w:rsidRDefault="004D6F4B" w:rsidP="004D6F4B">
            <w:pPr>
              <w:autoSpaceDE w:val="0"/>
              <w:autoSpaceDN w:val="0"/>
              <w:adjustRightInd w:val="0"/>
              <w:ind w:right="-3"/>
              <w:outlineLvl w:val="2"/>
            </w:pPr>
            <w:r w:rsidRPr="00402677">
              <w:t xml:space="preserve">                                 </w:t>
            </w:r>
          </w:p>
          <w:p w:rsidR="004D6F4B" w:rsidRDefault="004D6F4B" w:rsidP="004D6F4B">
            <w:pPr>
              <w:autoSpaceDE w:val="0"/>
              <w:autoSpaceDN w:val="0"/>
              <w:adjustRightInd w:val="0"/>
              <w:ind w:right="-3"/>
              <w:outlineLvl w:val="2"/>
            </w:pPr>
          </w:p>
          <w:p w:rsidR="004D6F4B" w:rsidRPr="00402677" w:rsidRDefault="004D6F4B" w:rsidP="004D6F4B">
            <w:pPr>
              <w:autoSpaceDE w:val="0"/>
              <w:autoSpaceDN w:val="0"/>
              <w:adjustRightInd w:val="0"/>
              <w:ind w:right="-3"/>
              <w:outlineLvl w:val="2"/>
            </w:pPr>
          </w:p>
        </w:tc>
      </w:tr>
    </w:tbl>
    <w:p w:rsidR="004A0449" w:rsidRPr="00402677" w:rsidRDefault="004A0449" w:rsidP="004A0449">
      <w:pPr>
        <w:autoSpaceDE w:val="0"/>
        <w:autoSpaceDN w:val="0"/>
        <w:adjustRightInd w:val="0"/>
        <w:ind w:right="-3"/>
        <w:jc w:val="center"/>
        <w:outlineLvl w:val="2"/>
      </w:pPr>
      <w:r w:rsidRPr="00402677">
        <w:t>РОССИЙСКАЯ ФЕДЕРАЦИЯ</w:t>
      </w:r>
    </w:p>
    <w:p w:rsidR="004A0449" w:rsidRPr="00402677" w:rsidRDefault="004A0449" w:rsidP="004A0449">
      <w:pPr>
        <w:autoSpaceDE w:val="0"/>
        <w:autoSpaceDN w:val="0"/>
        <w:adjustRightInd w:val="0"/>
        <w:ind w:right="-3"/>
        <w:jc w:val="center"/>
        <w:outlineLvl w:val="2"/>
      </w:pPr>
    </w:p>
    <w:p w:rsidR="004A0449" w:rsidRPr="00402677" w:rsidRDefault="004A0449" w:rsidP="004A0449">
      <w:pPr>
        <w:autoSpaceDE w:val="0"/>
        <w:autoSpaceDN w:val="0"/>
        <w:adjustRightInd w:val="0"/>
        <w:ind w:right="-3"/>
        <w:jc w:val="center"/>
        <w:outlineLvl w:val="2"/>
      </w:pPr>
      <w:r w:rsidRPr="00402677">
        <w:t>АДМИНИСТРАЦИЯ НОВОНИКОЛАЕВСКОГО СЕЛЬСОВЕТА</w:t>
      </w:r>
    </w:p>
    <w:p w:rsidR="004A0449" w:rsidRPr="00402677" w:rsidRDefault="004A0449" w:rsidP="004A0449">
      <w:pPr>
        <w:autoSpaceDE w:val="0"/>
        <w:autoSpaceDN w:val="0"/>
        <w:adjustRightInd w:val="0"/>
        <w:ind w:right="-3"/>
        <w:jc w:val="center"/>
        <w:outlineLvl w:val="2"/>
      </w:pPr>
    </w:p>
    <w:p w:rsidR="004A0449" w:rsidRPr="00402677" w:rsidRDefault="004A0449" w:rsidP="004A0449">
      <w:pPr>
        <w:autoSpaceDE w:val="0"/>
        <w:autoSpaceDN w:val="0"/>
        <w:adjustRightInd w:val="0"/>
        <w:ind w:right="-3"/>
        <w:jc w:val="center"/>
        <w:outlineLvl w:val="2"/>
      </w:pPr>
      <w:r w:rsidRPr="00402677">
        <w:t>ИЛАНСКОГО РАЙОНА КРАСНОЯРСКОГО КРАЯ</w:t>
      </w:r>
    </w:p>
    <w:p w:rsidR="004A0449" w:rsidRPr="00402677" w:rsidRDefault="004A0449" w:rsidP="004A0449">
      <w:pPr>
        <w:autoSpaceDE w:val="0"/>
        <w:autoSpaceDN w:val="0"/>
        <w:adjustRightInd w:val="0"/>
        <w:ind w:right="-3"/>
        <w:jc w:val="center"/>
        <w:outlineLvl w:val="2"/>
      </w:pPr>
    </w:p>
    <w:p w:rsidR="004A0449" w:rsidRDefault="004A0449" w:rsidP="00AC62C2">
      <w:pPr>
        <w:autoSpaceDE w:val="0"/>
        <w:autoSpaceDN w:val="0"/>
        <w:adjustRightInd w:val="0"/>
        <w:ind w:right="-3"/>
        <w:jc w:val="center"/>
        <w:outlineLvl w:val="2"/>
      </w:pPr>
      <w:r w:rsidRPr="00402677">
        <w:t>ПОСТАНОВЛЕНИЕ</w:t>
      </w:r>
      <w:r w:rsidR="00402677">
        <w:t xml:space="preserve"> </w:t>
      </w:r>
    </w:p>
    <w:p w:rsidR="00402677" w:rsidRDefault="00402677" w:rsidP="00402677">
      <w:pPr>
        <w:autoSpaceDE w:val="0"/>
        <w:autoSpaceDN w:val="0"/>
        <w:adjustRightInd w:val="0"/>
        <w:ind w:right="-3"/>
        <w:jc w:val="center"/>
        <w:outlineLvl w:val="2"/>
      </w:pPr>
    </w:p>
    <w:p w:rsidR="004A0449" w:rsidRPr="00402677" w:rsidRDefault="0021124C" w:rsidP="0077693E">
      <w:pPr>
        <w:autoSpaceDE w:val="0"/>
        <w:autoSpaceDN w:val="0"/>
        <w:adjustRightInd w:val="0"/>
        <w:ind w:right="-3"/>
        <w:outlineLvl w:val="2"/>
      </w:pPr>
      <w:r>
        <w:t>2</w:t>
      </w:r>
      <w:r w:rsidR="006325EC">
        <w:t>8</w:t>
      </w:r>
      <w:r>
        <w:t>.</w:t>
      </w:r>
      <w:r w:rsidR="006325EC">
        <w:t>12</w:t>
      </w:r>
      <w:r>
        <w:t>.2020</w:t>
      </w:r>
      <w:r w:rsidR="004604DE">
        <w:t>г.</w:t>
      </w:r>
      <w:r w:rsidR="004A0449" w:rsidRPr="00402677">
        <w:t xml:space="preserve">        </w:t>
      </w:r>
      <w:r w:rsidR="00402677" w:rsidRPr="00402677">
        <w:t xml:space="preserve">       </w:t>
      </w:r>
      <w:r w:rsidR="0077693E">
        <w:t xml:space="preserve">                        </w:t>
      </w:r>
      <w:r w:rsidR="00402677" w:rsidRPr="00402677">
        <w:t xml:space="preserve"> </w:t>
      </w:r>
      <w:r w:rsidR="004A0449" w:rsidRPr="00402677">
        <w:t xml:space="preserve"> с</w:t>
      </w:r>
      <w:proofErr w:type="gramStart"/>
      <w:r w:rsidR="004A0449" w:rsidRPr="00402677">
        <w:t>.Н</w:t>
      </w:r>
      <w:proofErr w:type="gramEnd"/>
      <w:r w:rsidR="004A0449" w:rsidRPr="00402677">
        <w:t>овониколаевка</w:t>
      </w:r>
      <w:r w:rsidR="00AC62C2" w:rsidRPr="00402677">
        <w:t xml:space="preserve">                 </w:t>
      </w:r>
      <w:r w:rsidR="006325EC">
        <w:t xml:space="preserve">                            </w:t>
      </w:r>
      <w:r w:rsidR="00AC62C2" w:rsidRPr="00402677">
        <w:t xml:space="preserve">    </w:t>
      </w:r>
      <w:r w:rsidR="004A0449" w:rsidRPr="00402677">
        <w:t xml:space="preserve">  № </w:t>
      </w:r>
      <w:r w:rsidR="006325EC">
        <w:t>5</w:t>
      </w:r>
      <w:r w:rsidR="004604DE">
        <w:t>7</w:t>
      </w:r>
      <w:r w:rsidR="004A0449" w:rsidRPr="00402677">
        <w:t>-п</w:t>
      </w:r>
    </w:p>
    <w:p w:rsidR="007F7BBE" w:rsidRDefault="007F7BBE" w:rsidP="006325EC"/>
    <w:tbl>
      <w:tblPr>
        <w:tblStyle w:val="aa"/>
        <w:tblW w:w="0" w:type="auto"/>
        <w:tblLook w:val="04A0"/>
      </w:tblPr>
      <w:tblGrid>
        <w:gridCol w:w="5778"/>
      </w:tblGrid>
      <w:tr w:rsidR="004604DE" w:rsidTr="004604D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604DE" w:rsidRDefault="004604DE" w:rsidP="004604DE">
            <w:pPr>
              <w:pStyle w:val="ConsPlusNormal"/>
            </w:pPr>
            <w:r>
              <w:t>Об установлении подведомственности получателей бюджетных сре</w:t>
            </w:r>
            <w:proofErr w:type="gramStart"/>
            <w:r>
              <w:t>дств гл</w:t>
            </w:r>
            <w:proofErr w:type="gramEnd"/>
            <w:r>
              <w:t>авному распорядителю (распорядителю) средств бюджета Новониколаевского сельсовета Иланского района</w:t>
            </w:r>
          </w:p>
          <w:p w:rsidR="004604DE" w:rsidRDefault="004604DE" w:rsidP="004604DE">
            <w:pPr>
              <w:pStyle w:val="ConsPlusNormal"/>
            </w:pPr>
          </w:p>
        </w:tc>
      </w:tr>
    </w:tbl>
    <w:p w:rsidR="006325EC" w:rsidRPr="00402677" w:rsidRDefault="006325EC" w:rsidP="006325EC"/>
    <w:p w:rsidR="004604DE" w:rsidRDefault="004604DE" w:rsidP="004604DE">
      <w:pPr>
        <w:pStyle w:val="ConsPlusNormal"/>
        <w:ind w:firstLine="540"/>
        <w:jc w:val="center"/>
      </w:pPr>
      <w:r>
        <w:t>В соответствии со статьей 38.1 Бюджетного кодекса Российской Федерации:</w:t>
      </w:r>
    </w:p>
    <w:p w:rsidR="004604DE" w:rsidRDefault="004604DE" w:rsidP="004604DE">
      <w:pPr>
        <w:pStyle w:val="ConsPlusNormal"/>
        <w:ind w:firstLine="540"/>
        <w:jc w:val="both"/>
      </w:pPr>
    </w:p>
    <w:p w:rsidR="004A0449" w:rsidRPr="00402677" w:rsidRDefault="004A0449" w:rsidP="004A0449">
      <w:pPr>
        <w:ind w:firstLine="840"/>
        <w:jc w:val="both"/>
        <w:rPr>
          <w:b/>
        </w:rPr>
      </w:pPr>
      <w:r w:rsidRPr="00402677">
        <w:rPr>
          <w:b/>
        </w:rPr>
        <w:t xml:space="preserve">                                            </w:t>
      </w:r>
    </w:p>
    <w:p w:rsidR="004A0449" w:rsidRDefault="004A0449" w:rsidP="004A0449">
      <w:pPr>
        <w:ind w:firstLine="840"/>
        <w:jc w:val="both"/>
        <w:rPr>
          <w:b/>
        </w:rPr>
      </w:pPr>
      <w:r w:rsidRPr="00402677">
        <w:rPr>
          <w:b/>
        </w:rPr>
        <w:t xml:space="preserve">                                       </w:t>
      </w:r>
      <w:r w:rsidR="00714237" w:rsidRPr="00402677">
        <w:rPr>
          <w:b/>
        </w:rPr>
        <w:t>ПОСТАНОВЛЯЮ</w:t>
      </w:r>
      <w:r w:rsidRPr="00402677">
        <w:rPr>
          <w:b/>
        </w:rPr>
        <w:t>:</w:t>
      </w:r>
    </w:p>
    <w:p w:rsidR="009C40C4" w:rsidRDefault="009C40C4" w:rsidP="004A0449">
      <w:pPr>
        <w:ind w:firstLine="840"/>
        <w:jc w:val="both"/>
        <w:rPr>
          <w:b/>
        </w:rPr>
      </w:pPr>
    </w:p>
    <w:p w:rsidR="009C40C4" w:rsidRDefault="009C40C4" w:rsidP="009C40C4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1.Утвердить перечень подведомственных получателей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авным распорядителям (распорядителям) бюджетных средств согласно приложению.</w:t>
      </w:r>
    </w:p>
    <w:p w:rsidR="00795E7C" w:rsidRDefault="00795E7C" w:rsidP="004A0449">
      <w:pPr>
        <w:ind w:firstLine="840"/>
        <w:jc w:val="both"/>
        <w:rPr>
          <w:b/>
        </w:rPr>
      </w:pPr>
    </w:p>
    <w:p w:rsidR="009C40C4" w:rsidRDefault="009C40C4" w:rsidP="009C40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главные распорядители (распорядители) бюджетных средств не вправе распределять бюджетные ассигнования и лимиты бюджетных обязательств распорядителям и получателям бюджетных средств, не включенным в перечень подведомственных им распорядителей и получателей бюджетных средств.</w:t>
      </w:r>
    </w:p>
    <w:p w:rsidR="009C40C4" w:rsidRDefault="009C40C4" w:rsidP="009C40C4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</w:p>
    <w:p w:rsidR="009C40C4" w:rsidRDefault="009C40C4" w:rsidP="009C40C4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Установить, что получатели бюджетных вправе получать бюджетные ассигнования и лимиты бюджетных обязательств только от главного распорядителя (распорядителя) бюджетных средств, в ведении которого они находятся.</w:t>
      </w:r>
    </w:p>
    <w:p w:rsidR="009C40C4" w:rsidRDefault="009C40C4" w:rsidP="009C40C4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</w:p>
    <w:p w:rsidR="00E66ED1" w:rsidRPr="00402677" w:rsidRDefault="009C40C4" w:rsidP="00E66ED1">
      <w:pPr>
        <w:jc w:val="both"/>
      </w:pPr>
      <w:r>
        <w:t xml:space="preserve">        3</w:t>
      </w:r>
      <w:r w:rsidR="00E66ED1" w:rsidRPr="00402677">
        <w:t xml:space="preserve">. </w:t>
      </w:r>
      <w:r w:rsidR="00E66ED1">
        <w:t>Н</w:t>
      </w:r>
      <w:r w:rsidR="00E66ED1" w:rsidRPr="00402677">
        <w:t>астоящее постановление вступает в силу со дня</w:t>
      </w:r>
      <w:proofErr w:type="gramStart"/>
      <w:r w:rsidR="00E66ED1" w:rsidRPr="00402677">
        <w:t xml:space="preserve"> ,</w:t>
      </w:r>
      <w:proofErr w:type="gramEnd"/>
      <w:r w:rsidR="00E66ED1" w:rsidRPr="00402677">
        <w:t xml:space="preserve"> следующего за днем официального опубликования в газете «Новониколаевский Вестник», подлежит размещению на официальном сайте Администрации Новониколаевского сельсовета» и распространяет свое действие  на право</w:t>
      </w:r>
      <w:r w:rsidR="00DE5643">
        <w:t>отношения возникшие с 01.</w:t>
      </w:r>
      <w:r w:rsidR="007F7BBE">
        <w:t>01</w:t>
      </w:r>
      <w:r w:rsidR="00DE5643">
        <w:t>.202</w:t>
      </w:r>
      <w:r w:rsidR="007F7BBE">
        <w:t>1</w:t>
      </w:r>
      <w:r w:rsidR="00E66ED1" w:rsidRPr="00402677">
        <w:t xml:space="preserve">года.                       </w:t>
      </w:r>
    </w:p>
    <w:p w:rsidR="00E66ED1" w:rsidRDefault="00E66ED1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600455" w:rsidRDefault="00600455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600455" w:rsidRDefault="00600455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600455" w:rsidRDefault="00600455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600455" w:rsidRDefault="00600455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600455" w:rsidRDefault="00600455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600455" w:rsidRDefault="00600455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600455" w:rsidRPr="00402677" w:rsidRDefault="00600455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E66ED1" w:rsidRPr="00402677" w:rsidRDefault="00E66ED1" w:rsidP="00E66ED1">
      <w:pPr>
        <w:autoSpaceDE w:val="0"/>
        <w:autoSpaceDN w:val="0"/>
        <w:adjustRightInd w:val="0"/>
        <w:ind w:right="-3" w:firstLine="120"/>
        <w:jc w:val="center"/>
        <w:outlineLvl w:val="2"/>
      </w:pPr>
    </w:p>
    <w:p w:rsidR="00E66ED1" w:rsidRPr="00402677" w:rsidRDefault="00600455" w:rsidP="00E66ED1">
      <w:pPr>
        <w:autoSpaceDE w:val="0"/>
        <w:autoSpaceDN w:val="0"/>
        <w:adjustRightInd w:val="0"/>
        <w:ind w:right="-3"/>
        <w:outlineLvl w:val="2"/>
      </w:pPr>
      <w:r>
        <w:t xml:space="preserve">Глава                                                                                           </w:t>
      </w:r>
      <w:r w:rsidR="00E66ED1" w:rsidRPr="00402677">
        <w:t xml:space="preserve">                   </w:t>
      </w:r>
      <w:r w:rsidR="0077693E">
        <w:t xml:space="preserve">                 Т.Г.Борисевич</w:t>
      </w:r>
    </w:p>
    <w:p w:rsidR="00E66ED1" w:rsidRDefault="00E66ED1" w:rsidP="00A474E1">
      <w:pPr>
        <w:rPr>
          <w:sz w:val="28"/>
          <w:szCs w:val="28"/>
        </w:rPr>
      </w:pPr>
    </w:p>
    <w:p w:rsidR="00895A61" w:rsidRDefault="00895A61" w:rsidP="00A474E1">
      <w:pPr>
        <w:rPr>
          <w:sz w:val="28"/>
          <w:szCs w:val="28"/>
        </w:rPr>
      </w:pPr>
    </w:p>
    <w:p w:rsidR="00895A61" w:rsidRDefault="00895A61" w:rsidP="00A474E1">
      <w:pPr>
        <w:rPr>
          <w:sz w:val="28"/>
          <w:szCs w:val="28"/>
        </w:rPr>
      </w:pPr>
    </w:p>
    <w:p w:rsidR="009C40C4" w:rsidRDefault="009C40C4" w:rsidP="00A474E1">
      <w:pPr>
        <w:rPr>
          <w:sz w:val="28"/>
          <w:szCs w:val="28"/>
        </w:rPr>
      </w:pPr>
    </w:p>
    <w:p w:rsidR="009C40C4" w:rsidRDefault="009C40C4" w:rsidP="00A474E1">
      <w:pPr>
        <w:rPr>
          <w:sz w:val="28"/>
          <w:szCs w:val="28"/>
        </w:rPr>
      </w:pPr>
    </w:p>
    <w:tbl>
      <w:tblPr>
        <w:tblStyle w:val="a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00455" w:rsidTr="00600455">
        <w:tc>
          <w:tcPr>
            <w:tcW w:w="4503" w:type="dxa"/>
          </w:tcPr>
          <w:p w:rsidR="00600455" w:rsidRPr="00600455" w:rsidRDefault="00600455" w:rsidP="009C40C4">
            <w:pPr>
              <w:rPr>
                <w:sz w:val="24"/>
                <w:szCs w:val="24"/>
              </w:rPr>
            </w:pPr>
            <w:r w:rsidRPr="00600455">
              <w:rPr>
                <w:sz w:val="24"/>
                <w:szCs w:val="24"/>
              </w:rPr>
              <w:lastRenderedPageBreak/>
              <w:t>Приложение № 1 к Постановлению Главы от 28.12.2020 № 5</w:t>
            </w:r>
            <w:r w:rsidR="009C40C4">
              <w:rPr>
                <w:sz w:val="24"/>
                <w:szCs w:val="24"/>
              </w:rPr>
              <w:t>7</w:t>
            </w:r>
            <w:r w:rsidRPr="00600455">
              <w:rPr>
                <w:sz w:val="24"/>
                <w:szCs w:val="24"/>
              </w:rPr>
              <w:t>-п</w:t>
            </w:r>
          </w:p>
        </w:tc>
      </w:tr>
    </w:tbl>
    <w:p w:rsidR="009C40C4" w:rsidRDefault="009C40C4" w:rsidP="00A474E1">
      <w:pPr>
        <w:rPr>
          <w:sz w:val="28"/>
          <w:szCs w:val="28"/>
        </w:rPr>
      </w:pPr>
    </w:p>
    <w:p w:rsidR="009C40C4" w:rsidRPr="009C40C4" w:rsidRDefault="009C40C4" w:rsidP="009C40C4">
      <w:pPr>
        <w:rPr>
          <w:sz w:val="28"/>
          <w:szCs w:val="28"/>
        </w:rPr>
      </w:pPr>
    </w:p>
    <w:p w:rsidR="009C40C4" w:rsidRPr="009C40C4" w:rsidRDefault="009C40C4" w:rsidP="009C40C4">
      <w:pPr>
        <w:rPr>
          <w:sz w:val="28"/>
          <w:szCs w:val="28"/>
        </w:rPr>
      </w:pPr>
    </w:p>
    <w:p w:rsidR="009C40C4" w:rsidRDefault="009C40C4" w:rsidP="009C40C4">
      <w:pPr>
        <w:rPr>
          <w:sz w:val="28"/>
          <w:szCs w:val="28"/>
        </w:rPr>
      </w:pPr>
    </w:p>
    <w:p w:rsidR="009C40C4" w:rsidRDefault="009C40C4" w:rsidP="009C40C4">
      <w:pPr>
        <w:pStyle w:val="ConsPlusNormal"/>
        <w:jc w:val="center"/>
      </w:pPr>
      <w:r>
        <w:t>Перечень подведомственных получателей бюджетных сре</w:t>
      </w:r>
      <w:proofErr w:type="gramStart"/>
      <w:r>
        <w:t>дств гл</w:t>
      </w:r>
      <w:proofErr w:type="gramEnd"/>
      <w:r>
        <w:t>авному распорядителю (распорядителю) средств бюджета Новониколаевского сельсовета Иланского района</w:t>
      </w:r>
    </w:p>
    <w:p w:rsidR="009C40C4" w:rsidRDefault="009C40C4" w:rsidP="009C40C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41"/>
        <w:gridCol w:w="6830"/>
      </w:tblGrid>
      <w:tr w:rsidR="009C40C4" w:rsidTr="00290F0F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4" w:rsidRDefault="009C40C4" w:rsidP="00290F0F">
            <w:pPr>
              <w:pStyle w:val="ConsPlusNormal"/>
              <w:jc w:val="center"/>
            </w:pPr>
            <w:r>
              <w:t>Наименование главных распорядителей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4" w:rsidRDefault="009C40C4" w:rsidP="00290F0F">
            <w:pPr>
              <w:pStyle w:val="ConsPlusNormal"/>
              <w:jc w:val="center"/>
            </w:pPr>
            <w:r>
              <w:t>Наименование получателей</w:t>
            </w:r>
          </w:p>
        </w:tc>
      </w:tr>
      <w:tr w:rsidR="009C40C4" w:rsidTr="00290F0F"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4" w:rsidRDefault="009C40C4" w:rsidP="009C40C4">
            <w:pPr>
              <w:pStyle w:val="ConsPlusNormal"/>
              <w:jc w:val="both"/>
            </w:pPr>
            <w:r>
              <w:t>Администрация Новониколаевского сельсовета Иланского района Красноярского края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4" w:rsidRDefault="009C40C4" w:rsidP="00290F0F">
            <w:pPr>
              <w:pStyle w:val="ConsPlusNormal"/>
              <w:jc w:val="both"/>
            </w:pPr>
            <w:r>
              <w:t>Администрация Новониколаевского сельсовета Иланского района Красноярского края</w:t>
            </w:r>
          </w:p>
        </w:tc>
      </w:tr>
      <w:tr w:rsidR="009C40C4" w:rsidTr="00290F0F"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4" w:rsidRDefault="009C40C4" w:rsidP="00290F0F">
            <w:pPr>
              <w:pStyle w:val="ConsPlusNormal"/>
              <w:ind w:firstLine="540"/>
              <w:jc w:val="both"/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C4" w:rsidRDefault="009C40C4" w:rsidP="009C40C4">
            <w:pPr>
              <w:pStyle w:val="ConsPlusNormal"/>
              <w:jc w:val="both"/>
            </w:pPr>
            <w:r>
              <w:t>Муниципальное казенное учреждение «Пожарная охрана Новониколаевского сельсовета»</w:t>
            </w:r>
          </w:p>
        </w:tc>
      </w:tr>
    </w:tbl>
    <w:p w:rsidR="00895A61" w:rsidRPr="009C40C4" w:rsidRDefault="00895A61" w:rsidP="009C40C4">
      <w:pPr>
        <w:rPr>
          <w:sz w:val="28"/>
          <w:szCs w:val="28"/>
        </w:rPr>
      </w:pPr>
    </w:p>
    <w:sectPr w:rsidR="00895A61" w:rsidRPr="009C40C4" w:rsidSect="009C40C4">
      <w:headerReference w:type="even" r:id="rId7"/>
      <w:headerReference w:type="default" r:id="rId8"/>
      <w:footerReference w:type="default" r:id="rId9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4DE" w:rsidRDefault="004604DE" w:rsidP="00572B64">
      <w:r>
        <w:separator/>
      </w:r>
    </w:p>
  </w:endnote>
  <w:endnote w:type="continuationSeparator" w:id="1">
    <w:p w:rsidR="004604DE" w:rsidRDefault="004604DE" w:rsidP="00572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6360"/>
      <w:docPartObj>
        <w:docPartGallery w:val="Page Numbers (Bottom of Page)"/>
        <w:docPartUnique/>
      </w:docPartObj>
    </w:sdtPr>
    <w:sdtContent>
      <w:p w:rsidR="004604DE" w:rsidRDefault="004604DE">
        <w:pPr>
          <w:pStyle w:val="a6"/>
          <w:jc w:val="right"/>
        </w:pPr>
        <w:fldSimple w:instr=" PAGE   \* MERGEFORMAT ">
          <w:r w:rsidR="009C40C4">
            <w:rPr>
              <w:noProof/>
            </w:rPr>
            <w:t>2</w:t>
          </w:r>
        </w:fldSimple>
      </w:p>
    </w:sdtContent>
  </w:sdt>
  <w:p w:rsidR="004604DE" w:rsidRDefault="004604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4DE" w:rsidRDefault="004604DE" w:rsidP="00572B64">
      <w:r>
        <w:separator/>
      </w:r>
    </w:p>
  </w:footnote>
  <w:footnote w:type="continuationSeparator" w:id="1">
    <w:p w:rsidR="004604DE" w:rsidRDefault="004604DE" w:rsidP="00572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DE" w:rsidRDefault="004604DE" w:rsidP="00B11C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4DE" w:rsidRDefault="004604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DE" w:rsidRDefault="004604DE">
    <w:pPr>
      <w:pStyle w:val="a3"/>
    </w:pPr>
  </w:p>
  <w:p w:rsidR="004604DE" w:rsidRDefault="004604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3BE"/>
    <w:rsid w:val="00007882"/>
    <w:rsid w:val="001133BE"/>
    <w:rsid w:val="00172501"/>
    <w:rsid w:val="00211038"/>
    <w:rsid w:val="0021124C"/>
    <w:rsid w:val="00240171"/>
    <w:rsid w:val="00247D96"/>
    <w:rsid w:val="00264A65"/>
    <w:rsid w:val="00291045"/>
    <w:rsid w:val="0029199D"/>
    <w:rsid w:val="002B6384"/>
    <w:rsid w:val="002D6C05"/>
    <w:rsid w:val="00313068"/>
    <w:rsid w:val="00364943"/>
    <w:rsid w:val="00370D1F"/>
    <w:rsid w:val="00376BDF"/>
    <w:rsid w:val="003862BB"/>
    <w:rsid w:val="003E0A1B"/>
    <w:rsid w:val="00402677"/>
    <w:rsid w:val="004034A6"/>
    <w:rsid w:val="0041110A"/>
    <w:rsid w:val="004318A2"/>
    <w:rsid w:val="004357C3"/>
    <w:rsid w:val="00457F96"/>
    <w:rsid w:val="004604DE"/>
    <w:rsid w:val="00461464"/>
    <w:rsid w:val="0047144A"/>
    <w:rsid w:val="00474AE5"/>
    <w:rsid w:val="00475F53"/>
    <w:rsid w:val="004A0449"/>
    <w:rsid w:val="004D6F4B"/>
    <w:rsid w:val="005110C5"/>
    <w:rsid w:val="00530371"/>
    <w:rsid w:val="00555CC3"/>
    <w:rsid w:val="00572B64"/>
    <w:rsid w:val="0058263E"/>
    <w:rsid w:val="00600455"/>
    <w:rsid w:val="0062179D"/>
    <w:rsid w:val="006229A4"/>
    <w:rsid w:val="006325EC"/>
    <w:rsid w:val="00701921"/>
    <w:rsid w:val="00714237"/>
    <w:rsid w:val="007225F6"/>
    <w:rsid w:val="00726454"/>
    <w:rsid w:val="007621FA"/>
    <w:rsid w:val="0076468F"/>
    <w:rsid w:val="0077693E"/>
    <w:rsid w:val="00795E7C"/>
    <w:rsid w:val="007B6100"/>
    <w:rsid w:val="007F1FD3"/>
    <w:rsid w:val="007F7BBE"/>
    <w:rsid w:val="00826F2D"/>
    <w:rsid w:val="00836ADC"/>
    <w:rsid w:val="00895A61"/>
    <w:rsid w:val="008F7B65"/>
    <w:rsid w:val="009A01D2"/>
    <w:rsid w:val="009C40C4"/>
    <w:rsid w:val="009F39DE"/>
    <w:rsid w:val="009F52F9"/>
    <w:rsid w:val="009F5F61"/>
    <w:rsid w:val="00A04DF6"/>
    <w:rsid w:val="00A474E1"/>
    <w:rsid w:val="00AA44F8"/>
    <w:rsid w:val="00AC00E7"/>
    <w:rsid w:val="00AC62C2"/>
    <w:rsid w:val="00B11CAA"/>
    <w:rsid w:val="00B47ACD"/>
    <w:rsid w:val="00B6339B"/>
    <w:rsid w:val="00BC63BE"/>
    <w:rsid w:val="00BC66E7"/>
    <w:rsid w:val="00CA28FD"/>
    <w:rsid w:val="00D2139B"/>
    <w:rsid w:val="00D3197C"/>
    <w:rsid w:val="00D956DF"/>
    <w:rsid w:val="00DB629A"/>
    <w:rsid w:val="00DE5643"/>
    <w:rsid w:val="00DF2897"/>
    <w:rsid w:val="00E0360F"/>
    <w:rsid w:val="00E50345"/>
    <w:rsid w:val="00E66ED1"/>
    <w:rsid w:val="00E9173B"/>
    <w:rsid w:val="00E92350"/>
    <w:rsid w:val="00EA5E92"/>
    <w:rsid w:val="00EA71C2"/>
    <w:rsid w:val="00EB5F3F"/>
    <w:rsid w:val="00ED20C8"/>
    <w:rsid w:val="00F0182C"/>
    <w:rsid w:val="00F847FC"/>
    <w:rsid w:val="00FB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044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826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2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01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171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32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25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95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C0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0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C00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C00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AC00E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AC0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AC0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AC0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A04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A0A6-F989-4248-AA34-AFBD5C1C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111</cp:lastModifiedBy>
  <cp:revision>2</cp:revision>
  <cp:lastPrinted>2019-09-23T04:21:00Z</cp:lastPrinted>
  <dcterms:created xsi:type="dcterms:W3CDTF">2021-02-12T04:15:00Z</dcterms:created>
  <dcterms:modified xsi:type="dcterms:W3CDTF">2021-02-12T04:15:00Z</dcterms:modified>
</cp:coreProperties>
</file>