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РОССИЙСКАЯ ФЕДЕРАЦИЯ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АДМИНИСТРАЦИЯ НОВОНИКОЛАЕВСКОГО СЕЛЬСОВЕТА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ИЛАНСКОГО РАЙОНА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КРАСНОЯРСКОГО КРАЯ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ПОСТАНОВЛЕНИЕ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D06E90" w:rsidP="00A15FAA">
      <w:pPr>
        <w:pStyle w:val="ConsPlusNormal"/>
        <w:spacing w:line="360" w:lineRule="auto"/>
      </w:pPr>
      <w:r>
        <w:t>22.07.</w:t>
      </w:r>
      <w:r w:rsidR="00E92EA4" w:rsidRPr="00A15FAA">
        <w:t xml:space="preserve">2022                  </w:t>
      </w:r>
      <w:r>
        <w:t xml:space="preserve">                       </w:t>
      </w:r>
      <w:r w:rsidR="00E92EA4" w:rsidRPr="00A15FAA">
        <w:t xml:space="preserve">с. Новониколаевка                     </w:t>
      </w:r>
      <w:r>
        <w:t xml:space="preserve">                            № 40-п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3A6B0B" w:rsidP="00A15FAA">
      <w:pPr>
        <w:pStyle w:val="ConsPlusNormal"/>
        <w:spacing w:line="360" w:lineRule="auto"/>
        <w:jc w:val="center"/>
      </w:pPr>
      <w:r>
        <w:t xml:space="preserve">Об утверждении </w:t>
      </w:r>
      <w:r w:rsidR="00E92EA4" w:rsidRPr="00A15FAA">
        <w:t>Положени</w:t>
      </w:r>
      <w:r>
        <w:t>я</w:t>
      </w:r>
      <w:r w:rsidR="00E92EA4" w:rsidRPr="00A15FAA">
        <w:t xml:space="preserve">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В соответствии с частями 1 и 5 статьи 9 Федерального закона от 25.12.2008 N 273-ФЗ и руководствуясь ст.20 Устава Новониколаевского сельсовета Иланского района Красноярского края</w:t>
      </w:r>
    </w:p>
    <w:p w:rsidR="00E92EA4" w:rsidRPr="00A15FAA" w:rsidRDefault="00E92EA4" w:rsidP="00A15FAA">
      <w:pPr>
        <w:pStyle w:val="ConsPlusNormal"/>
        <w:spacing w:line="360" w:lineRule="auto"/>
      </w:pPr>
      <w:r w:rsidRPr="00A15FAA">
        <w:t>ПОСТАНОВЛЯЮ: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1. Утвердить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(прилагается).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2. Контроль за исполнением настоящего Постановления оставляю за собой.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3. Постановление вступает в силу с момента его опубликования в газете «Новониколаевский Вестник» и подлежит размещению на сайте администрации Новониколаевского сельсовета.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Глава сельсовета                                                                              Т.Г. Борисевич</w:t>
      </w:r>
    </w:p>
    <w:p w:rsidR="00A15FAA" w:rsidRPr="00A15FAA" w:rsidRDefault="00A15FAA" w:rsidP="00A15FAA">
      <w:pPr>
        <w:pStyle w:val="ConsPlusNormal"/>
        <w:spacing w:line="360" w:lineRule="auto"/>
        <w:ind w:firstLine="540"/>
        <w:jc w:val="both"/>
      </w:pPr>
    </w:p>
    <w:p w:rsidR="00221DF3" w:rsidRDefault="00221DF3" w:rsidP="00A15FAA">
      <w:pPr>
        <w:spacing w:line="360" w:lineRule="auto"/>
        <w:rPr>
          <w:sz w:val="24"/>
          <w:szCs w:val="24"/>
        </w:rPr>
      </w:pPr>
    </w:p>
    <w:p w:rsidR="00A15FAA" w:rsidRPr="00A15FAA" w:rsidRDefault="00A15FAA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lastRenderedPageBreak/>
        <w:t>Приложение к постанов</w:t>
      </w:r>
      <w:r w:rsidR="00A15FAA" w:rsidRPr="00A15FAA">
        <w:t>лени</w:t>
      </w:r>
      <w:r w:rsidR="00D06E90">
        <w:t>ю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 xml:space="preserve">Администрации </w:t>
      </w:r>
      <w:r w:rsidR="00A15FAA" w:rsidRPr="00A15FAA">
        <w:t>Новониколаевского</w:t>
      </w:r>
      <w:r w:rsidRPr="00A15FAA">
        <w:t xml:space="preserve"> сельсовета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 xml:space="preserve">от </w:t>
      </w:r>
      <w:r w:rsidR="00D06E90">
        <w:t>22.07.</w:t>
      </w:r>
      <w:r w:rsidRPr="00A15FAA">
        <w:t>202</w:t>
      </w:r>
      <w:r w:rsidR="00A15FAA" w:rsidRPr="00A15FAA">
        <w:t>2</w:t>
      </w:r>
      <w:r w:rsidRPr="00A15FAA">
        <w:t>г</w:t>
      </w:r>
      <w:r w:rsidR="00A15FAA" w:rsidRPr="00A15FAA">
        <w:t xml:space="preserve"> № </w:t>
      </w:r>
      <w:r w:rsidR="00D06E90">
        <w:t>40</w:t>
      </w:r>
      <w:r w:rsidR="00A15FAA" w:rsidRPr="00A15FAA">
        <w:t>-п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ПОЛОЖЕНИЕ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1. Настоящее Положение разработано в соответствии с частями 1 и 5 статьи 9 Федерального закона от 25 декабря 2008 года N 273-ФЗ "О противодействии коррупции"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 xml:space="preserve">2. Действие настоящего Положения распространяется на муниципальных служащих, для которых Глава </w:t>
      </w:r>
      <w:r w:rsidR="00A15FAA" w:rsidRPr="00A15FAA">
        <w:t>Новониколаевского сельсовета</w:t>
      </w:r>
      <w:r w:rsidRPr="00A15FAA">
        <w:t xml:space="preserve"> </w:t>
      </w:r>
      <w:r w:rsidR="00A15FAA" w:rsidRPr="00A15FAA">
        <w:t xml:space="preserve">Иланского </w:t>
      </w:r>
      <w:r w:rsidRPr="00A15FAA">
        <w:t>района Красноярского края является представителем нанимателя (работодателем).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3. К коррупционным правонарушениям относятся: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злоупотребление служебным положением;</w:t>
      </w:r>
      <w:bookmarkStart w:id="0" w:name="_GoBack"/>
      <w:bookmarkEnd w:id="0"/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злоупотребление полномочиями;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дача взятки;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получение взятки;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коммерческий подкуп либо иное незаконное использование муниципальным служащим служебного положения вопреки интересам общества, государства, требованиям должностного регламента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муниципальному служащему, другим физическим лицам, а также совершения указанных деяний в интересах юридического лица.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4. Муниципальный служащий при исполнении служебных обязанностей обязан при общении с гражданами соблюдать нормы и правила служебной этики, не провоцировать гражданина к совершению коррупционного правонарушения.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5. В случае неспровоцированного и однозначно понятого для муниципального служащего обращения к нему каких-либо лиц (от имени каких-либо лиц) в целях склонения его к коррупционному правонарушению, муниципальный служащий обязан в течение суток со дня обращения уведомить представителя нанимателя (работодателя) о факте обращения в целях склонения к совершению коррупционного правонарушения.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 xml:space="preserve">Функции представителя нанимателя (работодателя) в отношении муниципальных служащих осуществляет Глава </w:t>
      </w:r>
      <w:r w:rsidR="00A15FAA" w:rsidRPr="00A15FAA">
        <w:t>Новониколаевского</w:t>
      </w:r>
      <w:r w:rsidRPr="00A15FAA">
        <w:t xml:space="preserve"> сельсовета.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6. Уведомление является служебной обязанностью муниципального служащего, невыполнение которой влечет увольнение муниципального служащего, либо привлечение его к другим видам ответственности в соответствии с законодательством Российской Федерации.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7. Уведомление о фактах обращения в целях склонения к совершению коррупционного правонарушения (далее - уведомление) оформляется в письменном виде и содержит следующие сведения: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фамилия, имя, отчество муниципального служащего, направившего уведомление (далее - уведомитель), адрес проживания, контактный телефон;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замещаемая должность муниципальной службы уведомителя;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 лице (лицах), склонявшем муниципального служащего к совершению коррупционных правонарушений;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 месте, времени и иных обстоятельствах обращения в целях склонения муниципального служащего к совершению коррупционного правонарушения (далее - обращение);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об обстоятельствах, послуживших основанием для обращения;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- информация о действии (бездействии), которое муниципальный служащий должен совершить при обращении.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Уведомление заверяется личной подписью муниципального служащего с указанием времени и места составления уведомления (приложение 1 к Положению).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8. Представитель нанимателя (работодатель) в течение суток со дня получения уведомления проводит собеседование с муниципальным служащим и после получения подтверждения изложенных в уведомлении сведений регистрирует в журнале уведомлений (приложение 2 к Положению) о коррупционных правонарушениях.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9. Муниципальный служащий имеет право во время собеседования с представителем нанимателя (работодателя) представить дополнительные сведения, документы и материалы, касающиеся информации, изложенной в уведомлении.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10. Представитель нанимателя (работодателя) принимает зависящие от него меры по проверке сведений, изложенных в уведомлении.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11. После регистрации уведомления в журнале регистрации уведомлений о коррупционных правонарушениях, представитель нанимателя (работодателя) заказным письмом направляет уведомление и соответствующие материалы в территориальные органы прокуратуры по месту службы муниципального служащего.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</w:p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p w:rsidR="00E92EA4" w:rsidRDefault="00E92EA4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Default="00A15FAA" w:rsidP="00A15FAA">
      <w:pPr>
        <w:spacing w:line="360" w:lineRule="auto"/>
        <w:rPr>
          <w:sz w:val="24"/>
          <w:szCs w:val="24"/>
        </w:rPr>
      </w:pPr>
    </w:p>
    <w:p w:rsidR="00A15FAA" w:rsidRPr="00A15FAA" w:rsidRDefault="00A15FAA" w:rsidP="00A15FAA">
      <w:pPr>
        <w:spacing w:line="360" w:lineRule="auto"/>
        <w:rPr>
          <w:sz w:val="24"/>
          <w:szCs w:val="24"/>
        </w:rPr>
      </w:pPr>
    </w:p>
    <w:p w:rsidR="00E92EA4" w:rsidRDefault="00E92EA4" w:rsidP="00A15FAA">
      <w:pPr>
        <w:spacing w:line="360" w:lineRule="auto"/>
        <w:rPr>
          <w:sz w:val="24"/>
          <w:szCs w:val="24"/>
        </w:rPr>
      </w:pPr>
    </w:p>
    <w:p w:rsidR="00A15FAA" w:rsidRPr="00A15FAA" w:rsidRDefault="00A15FAA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Приложение 1 к Положению о порядке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уведомления представителя нанимателя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(работодателя) о фактах обращения в целях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склонения муниципального служащего к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УВЕДОМЛЕНИЕ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В соответствии со статьей 9 Федерального закона от 25.12.2008 N 273 ФЗ "О противодействии коррупции" я, ________________________________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________________________________________________________________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 w:rsidRPr="00A15FA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</w:t>
      </w:r>
      <w:r w:rsidRPr="00A15FAA">
        <w:rPr>
          <w:sz w:val="20"/>
          <w:szCs w:val="20"/>
        </w:rPr>
        <w:t xml:space="preserve">  </w:t>
      </w:r>
      <w:r w:rsidR="00E92EA4" w:rsidRPr="00A15FAA">
        <w:rPr>
          <w:sz w:val="20"/>
          <w:szCs w:val="20"/>
        </w:rPr>
        <w:t>(Ф.И.О., замещаемая должность муниципальной службы)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настоящим уведомляю об обращении ко мне "____" _________20 ___ г. гражданина (</w:t>
      </w:r>
      <w:proofErr w:type="spellStart"/>
      <w:r w:rsidRPr="00A15FAA">
        <w:t>ки</w:t>
      </w:r>
      <w:proofErr w:type="spellEnd"/>
      <w:r w:rsidRPr="00A15FAA">
        <w:t>) ____________________________________________________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 w:rsidRPr="00A15FA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</w:t>
      </w:r>
      <w:r w:rsidR="00E92EA4" w:rsidRPr="00A15FAA">
        <w:rPr>
          <w:sz w:val="20"/>
          <w:szCs w:val="20"/>
        </w:rPr>
        <w:t>(</w:t>
      </w:r>
      <w:proofErr w:type="spellStart"/>
      <w:r w:rsidR="00E92EA4" w:rsidRPr="00A15FAA">
        <w:rPr>
          <w:sz w:val="20"/>
          <w:szCs w:val="20"/>
        </w:rPr>
        <w:t>ф.и.о.</w:t>
      </w:r>
      <w:proofErr w:type="spellEnd"/>
      <w:r w:rsidR="00E92EA4" w:rsidRPr="00A15FAA">
        <w:rPr>
          <w:sz w:val="20"/>
          <w:szCs w:val="20"/>
        </w:rPr>
        <w:t>)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в целях склонения меня к совершению коррупционных действий, а именно: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________________________________________________________________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________________________________________________________________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(перечислить, в чем выражается склонение к коррупционным правонарушениям)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Настоящим подтверждаю, что мною _____________________________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E92EA4" w:rsidRPr="00A15FAA">
        <w:rPr>
          <w:sz w:val="20"/>
          <w:szCs w:val="20"/>
        </w:rPr>
        <w:t>(</w:t>
      </w:r>
      <w:proofErr w:type="spellStart"/>
      <w:r w:rsidR="00E92EA4" w:rsidRPr="00A15FAA">
        <w:rPr>
          <w:sz w:val="20"/>
          <w:szCs w:val="20"/>
        </w:rPr>
        <w:t>ф.и.о.</w:t>
      </w:r>
      <w:proofErr w:type="spellEnd"/>
      <w:r w:rsidR="00E92EA4" w:rsidRPr="00A15FAA">
        <w:rPr>
          <w:sz w:val="20"/>
          <w:szCs w:val="20"/>
        </w:rPr>
        <w:t>)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обязанность об уведомлении органов прокуратуры или других государственных органов выполнена в полном объеме.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____________ 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92EA4" w:rsidRPr="00A15FAA">
        <w:rPr>
          <w:sz w:val="20"/>
          <w:szCs w:val="20"/>
        </w:rPr>
        <w:t>(</w:t>
      </w:r>
      <w:proofErr w:type="gramStart"/>
      <w:r w:rsidR="00E92EA4" w:rsidRPr="00A15FAA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</w:t>
      </w:r>
      <w:r w:rsidR="00E92EA4" w:rsidRPr="00A15FAA">
        <w:rPr>
          <w:sz w:val="20"/>
          <w:szCs w:val="20"/>
        </w:rPr>
        <w:t>(подпись)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  <w:r w:rsidRPr="00A15FAA">
        <w:t>Уведомление зарегистрировано в журнале регистрации</w:t>
      </w:r>
    </w:p>
    <w:p w:rsidR="00E92EA4" w:rsidRPr="00A15FAA" w:rsidRDefault="00E92EA4" w:rsidP="00A15FAA">
      <w:pPr>
        <w:pStyle w:val="ConsPlusNormal"/>
        <w:spacing w:before="240" w:line="360" w:lineRule="auto"/>
        <w:ind w:firstLine="540"/>
        <w:jc w:val="both"/>
      </w:pPr>
      <w:r w:rsidRPr="00A15FAA">
        <w:t>"____"_____________20____г. N 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</w:pPr>
      <w:r>
        <w:t>__________________________</w:t>
      </w:r>
    </w:p>
    <w:p w:rsidR="00E92EA4" w:rsidRPr="00A15FAA" w:rsidRDefault="00A15FAA" w:rsidP="00A15FAA">
      <w:pPr>
        <w:pStyle w:val="ConsPlusNormal"/>
        <w:spacing w:line="36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92EA4" w:rsidRPr="00A15FAA">
        <w:rPr>
          <w:sz w:val="20"/>
          <w:szCs w:val="20"/>
        </w:rPr>
        <w:t>(подпись ответственного лица)</w:t>
      </w:r>
    </w:p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Приложение 2 к Положению о порядке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уведомления представителя нанимателя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(работодателя) о фактах обращения в целях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склонения муниципального служащего к</w:t>
      </w:r>
    </w:p>
    <w:p w:rsidR="00E92EA4" w:rsidRPr="00A15FAA" w:rsidRDefault="00E92EA4" w:rsidP="00A15FAA">
      <w:pPr>
        <w:pStyle w:val="ConsPlusNormal"/>
        <w:spacing w:line="360" w:lineRule="auto"/>
        <w:jc w:val="right"/>
      </w:pPr>
      <w:r w:rsidRPr="00A15FAA">
        <w:t>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ЖУРНАЛ</w:t>
      </w:r>
    </w:p>
    <w:p w:rsidR="00E92EA4" w:rsidRPr="00A15FAA" w:rsidRDefault="00E92EA4" w:rsidP="00A15FAA">
      <w:pPr>
        <w:pStyle w:val="ConsPlusNormal"/>
        <w:spacing w:line="360" w:lineRule="auto"/>
        <w:jc w:val="center"/>
      </w:pPr>
      <w:r w:rsidRPr="00A15FAA"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E92EA4" w:rsidRPr="00A15FAA" w:rsidRDefault="00E92EA4" w:rsidP="00A15FAA">
      <w:pPr>
        <w:pStyle w:val="ConsPlusNormal"/>
        <w:spacing w:line="36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1608"/>
        <w:gridCol w:w="1683"/>
        <w:gridCol w:w="2503"/>
        <w:gridCol w:w="1546"/>
        <w:gridCol w:w="1614"/>
      </w:tblGrid>
      <w:tr w:rsidR="00E92EA4" w:rsidRPr="00A15FAA" w:rsidTr="00C648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N п/п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Дата регистрации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Ф.И.О., должность уведомителя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Краткое изложение обстоятельств 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Дата и место обращения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Примечание</w:t>
            </w:r>
          </w:p>
        </w:tc>
      </w:tr>
      <w:tr w:rsidR="00E92EA4" w:rsidRPr="00A15FAA" w:rsidTr="00C648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  <w:r w:rsidRPr="00A15FAA">
              <w:t>6</w:t>
            </w:r>
          </w:p>
        </w:tc>
      </w:tr>
      <w:tr w:rsidR="00E92EA4" w:rsidRPr="00A15FAA" w:rsidTr="00C6489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4" w:rsidRPr="00A15FAA" w:rsidRDefault="00E92EA4" w:rsidP="00A15FAA">
            <w:pPr>
              <w:pStyle w:val="ConsPlusNormal"/>
              <w:spacing w:line="360" w:lineRule="auto"/>
              <w:jc w:val="both"/>
            </w:pPr>
          </w:p>
        </w:tc>
      </w:tr>
    </w:tbl>
    <w:p w:rsidR="00E92EA4" w:rsidRPr="00A15FAA" w:rsidRDefault="00E92EA4" w:rsidP="00A15FAA">
      <w:pPr>
        <w:spacing w:line="360" w:lineRule="auto"/>
        <w:rPr>
          <w:sz w:val="24"/>
          <w:szCs w:val="24"/>
        </w:rPr>
      </w:pPr>
    </w:p>
    <w:sectPr w:rsidR="00E92EA4" w:rsidRPr="00A15FAA" w:rsidSect="00A15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4"/>
    <w:rsid w:val="002133D4"/>
    <w:rsid w:val="00221DF3"/>
    <w:rsid w:val="003A6B0B"/>
    <w:rsid w:val="00A15FAA"/>
    <w:rsid w:val="00D06E90"/>
    <w:rsid w:val="00E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41C"/>
  <w15:chartTrackingRefBased/>
  <w15:docId w15:val="{755EB343-C1B3-4FE9-BA37-047E8916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2022-07-25T07:21:00Z</cp:lastPrinted>
  <dcterms:created xsi:type="dcterms:W3CDTF">2022-07-07T09:36:00Z</dcterms:created>
  <dcterms:modified xsi:type="dcterms:W3CDTF">2022-07-25T07:22:00Z</dcterms:modified>
</cp:coreProperties>
</file>